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84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1456"/>
        <w:gridCol w:w="1865"/>
        <w:gridCol w:w="2246"/>
        <w:gridCol w:w="1701"/>
        <w:gridCol w:w="1360"/>
        <w:gridCol w:w="1345"/>
      </w:tblGrid>
      <w:tr w:rsidR="00695DDA" w:rsidRPr="00695DDA" w:rsidTr="00695DDA">
        <w:trPr>
          <w:trHeight w:val="524"/>
        </w:trPr>
        <w:tc>
          <w:tcPr>
            <w:tcW w:w="49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6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учня, клас</w:t>
            </w:r>
          </w:p>
        </w:tc>
        <w:tc>
          <w:tcPr>
            <w:tcW w:w="186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Відділення, </w:t>
            </w: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2246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701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1360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участі</w:t>
            </w: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районному етапі</w:t>
            </w:r>
          </w:p>
        </w:tc>
        <w:tc>
          <w:tcPr>
            <w:tcW w:w="134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участі у обласному етапі</w:t>
            </w:r>
          </w:p>
        </w:tc>
      </w:tr>
      <w:tr w:rsidR="00695DDA" w:rsidRPr="00695DDA" w:rsidTr="00695DDA">
        <w:trPr>
          <w:trHeight w:val="659"/>
        </w:trPr>
        <w:tc>
          <w:tcPr>
            <w:tcW w:w="49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56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Анна</w:t>
            </w: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86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Історії,</w:t>
            </w:r>
          </w:p>
          <w:p w:rsidR="00695DDA" w:rsidRPr="00695DDA" w:rsidRDefault="00695DDA" w:rsidP="00695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246" w:type="dxa"/>
          </w:tcPr>
          <w:p w:rsid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трансформація історичних стереотипів в українсько-польських відносинах</w:t>
            </w:r>
          </w:p>
          <w:p w:rsidR="00695DDA" w:rsidRP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Дейко.І.О</w:t>
            </w:r>
            <w:proofErr w:type="spellEnd"/>
          </w:p>
        </w:tc>
        <w:tc>
          <w:tcPr>
            <w:tcW w:w="1360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34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</w:tr>
      <w:tr w:rsidR="00695DDA" w:rsidRPr="00695DDA" w:rsidTr="00695DDA">
        <w:trPr>
          <w:trHeight w:val="659"/>
        </w:trPr>
        <w:tc>
          <w:tcPr>
            <w:tcW w:w="49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56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Мерко</w:t>
            </w:r>
            <w:proofErr w:type="spellEnd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86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Хімії та біології, хімія</w:t>
            </w:r>
          </w:p>
        </w:tc>
        <w:tc>
          <w:tcPr>
            <w:tcW w:w="2246" w:type="dxa"/>
          </w:tcPr>
          <w:p w:rsid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Кислотно-основні та спектральні властивості </w:t>
            </w:r>
            <w:proofErr w:type="spellStart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бромфенолового</w:t>
            </w:r>
            <w:proofErr w:type="spellEnd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синього у міцелярних розчинах катіонної ПАР</w:t>
            </w:r>
          </w:p>
          <w:p w:rsidR="00695DDA" w:rsidRP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Арутюнян</w:t>
            </w:r>
            <w:proofErr w:type="spellEnd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1360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134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95DDA" w:rsidRPr="00695DDA" w:rsidTr="00695DDA">
        <w:trPr>
          <w:trHeight w:val="796"/>
        </w:trPr>
        <w:tc>
          <w:tcPr>
            <w:tcW w:w="49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56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86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Історії,</w:t>
            </w:r>
          </w:p>
          <w:p w:rsidR="00695DDA" w:rsidRPr="00695DDA" w:rsidRDefault="00695DDA" w:rsidP="00695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246" w:type="dxa"/>
          </w:tcPr>
          <w:p w:rsid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питання у міжвоєнній Польщі (1918-1939рр)</w:t>
            </w:r>
          </w:p>
          <w:p w:rsidR="00695DDA" w:rsidRP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Серякова</w:t>
            </w:r>
            <w:proofErr w:type="spellEnd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360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134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</w:tr>
      <w:tr w:rsidR="00695DDA" w:rsidRPr="00695DDA" w:rsidTr="00695DDA">
        <w:trPr>
          <w:trHeight w:val="659"/>
        </w:trPr>
        <w:tc>
          <w:tcPr>
            <w:tcW w:w="49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56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Жихар</w:t>
            </w:r>
            <w:proofErr w:type="spellEnd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86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Мовознавства,</w:t>
            </w:r>
          </w:p>
          <w:p w:rsidR="00695DDA" w:rsidRP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246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Лексичні особливості </w:t>
            </w:r>
            <w:proofErr w:type="spellStart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кольороназв</w:t>
            </w:r>
            <w:proofErr w:type="spellEnd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творах Т.Шевченка та С.</w:t>
            </w:r>
            <w:proofErr w:type="spellStart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Гординського</w:t>
            </w:r>
            <w:proofErr w:type="spellEnd"/>
          </w:p>
        </w:tc>
        <w:tc>
          <w:tcPr>
            <w:tcW w:w="1701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Закліківська</w:t>
            </w:r>
            <w:proofErr w:type="spellEnd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</w:t>
            </w:r>
          </w:p>
        </w:tc>
        <w:tc>
          <w:tcPr>
            <w:tcW w:w="1360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134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</w:tr>
      <w:tr w:rsidR="00695DDA" w:rsidRPr="00695DDA" w:rsidTr="00695DDA">
        <w:trPr>
          <w:trHeight w:val="844"/>
        </w:trPr>
        <w:tc>
          <w:tcPr>
            <w:tcW w:w="49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56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 Дмитро</w:t>
            </w: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 клас</w:t>
            </w:r>
          </w:p>
        </w:tc>
        <w:tc>
          <w:tcPr>
            <w:tcW w:w="186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Економіки,</w:t>
            </w:r>
          </w:p>
          <w:p w:rsid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макроекономіка та мікроекономіка</w:t>
            </w:r>
          </w:p>
          <w:p w:rsidR="00695DDA" w:rsidRP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«Перспективи розвитку </w:t>
            </w:r>
            <w:proofErr w:type="spellStart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Інтернет-послуг</w:t>
            </w:r>
            <w:proofErr w:type="spellEnd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Україні»</w:t>
            </w:r>
          </w:p>
        </w:tc>
        <w:tc>
          <w:tcPr>
            <w:tcW w:w="1701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360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134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брав участі </w:t>
            </w:r>
          </w:p>
        </w:tc>
      </w:tr>
      <w:tr w:rsidR="00695DDA" w:rsidRPr="00695DDA" w:rsidTr="00695DDA">
        <w:trPr>
          <w:trHeight w:val="889"/>
        </w:trPr>
        <w:tc>
          <w:tcPr>
            <w:tcW w:w="49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56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Голиш Тетяна</w:t>
            </w: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 клас</w:t>
            </w:r>
          </w:p>
        </w:tc>
        <w:tc>
          <w:tcPr>
            <w:tcW w:w="186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</w:t>
            </w: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макроекономіка та мікроекономіка</w:t>
            </w:r>
          </w:p>
          <w:p w:rsidR="00695DDA" w:rsidRP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Взаємозв</w:t>
            </w:r>
            <w:proofErr w:type="spellEnd"/>
            <w:r w:rsidRPr="00695DD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ринку праці у місті Харкові</w:t>
            </w:r>
          </w:p>
        </w:tc>
        <w:tc>
          <w:tcPr>
            <w:tcW w:w="1701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</w:t>
            </w:r>
          </w:p>
        </w:tc>
        <w:tc>
          <w:tcPr>
            <w:tcW w:w="1360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1345" w:type="dxa"/>
          </w:tcPr>
          <w:p w:rsidR="00695DDA" w:rsidRPr="00695DDA" w:rsidRDefault="00695DDA" w:rsidP="00695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брала участі</w:t>
            </w:r>
          </w:p>
        </w:tc>
      </w:tr>
    </w:tbl>
    <w:p w:rsidR="000650DC" w:rsidRDefault="000650DC" w:rsidP="0041167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32AC6" w:rsidRPr="0030027A" w:rsidRDefault="00932AC6" w:rsidP="00932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0027A">
        <w:rPr>
          <w:rFonts w:ascii="Times New Roman" w:hAnsi="Times New Roman" w:cs="Times New Roman"/>
          <w:b/>
          <w:sz w:val="36"/>
          <w:szCs w:val="36"/>
          <w:lang w:val="uk-UA"/>
        </w:rPr>
        <w:t>Результати участі учнів Харківської гімназії № 163</w:t>
      </w:r>
    </w:p>
    <w:p w:rsidR="00932AC6" w:rsidRDefault="00932AC6" w:rsidP="00932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у</w:t>
      </w:r>
      <w:r w:rsidRPr="0030027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конкурсі-захисті науково-дослідницьких робіт МАН</w:t>
      </w:r>
    </w:p>
    <w:p w:rsidR="00932AC6" w:rsidRDefault="00932AC6" w:rsidP="00932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у 2011/2012 навчальному році</w:t>
      </w:r>
    </w:p>
    <w:p w:rsidR="00932AC6" w:rsidRDefault="00932AC6" w:rsidP="00932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932AC6" w:rsidSect="004116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11676"/>
    <w:rsid w:val="000650DC"/>
    <w:rsid w:val="00133DE5"/>
    <w:rsid w:val="00384147"/>
    <w:rsid w:val="00411676"/>
    <w:rsid w:val="00695DDA"/>
    <w:rsid w:val="00932AC6"/>
    <w:rsid w:val="00F4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2012-03-13T16:56:00Z</cp:lastPrinted>
  <dcterms:created xsi:type="dcterms:W3CDTF">2012-03-13T16:52:00Z</dcterms:created>
  <dcterms:modified xsi:type="dcterms:W3CDTF">2013-01-17T17:44:00Z</dcterms:modified>
</cp:coreProperties>
</file>