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C1" w:rsidRPr="00704F7B" w:rsidRDefault="005322C1" w:rsidP="005322C1">
      <w:pPr>
        <w:pStyle w:val="FR1"/>
        <w:tabs>
          <w:tab w:val="left" w:pos="9639"/>
        </w:tabs>
        <w:spacing w:before="0"/>
        <w:ind w:left="0" w:right="0"/>
      </w:pPr>
      <w:r w:rsidRPr="00704F7B">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6" o:title=""/>
          </v:shape>
          <o:OLEObject Type="Embed" ProgID="MSPhotoEd.3" ShapeID="_x0000_i1025" DrawAspect="Content" ObjectID="_1478932407" r:id="rId7"/>
        </w:object>
      </w:r>
      <w:r w:rsidRPr="00704F7B">
        <w:t xml:space="preserve"> </w:t>
      </w:r>
    </w:p>
    <w:p w:rsidR="005322C1" w:rsidRPr="00704F7B" w:rsidRDefault="005322C1" w:rsidP="005322C1">
      <w:pPr>
        <w:pStyle w:val="FR1"/>
        <w:spacing w:before="0" w:line="240" w:lineRule="auto"/>
        <w:ind w:left="-344" w:right="0"/>
        <w:rPr>
          <w:b/>
          <w:color w:val="0000FF"/>
          <w:sz w:val="40"/>
        </w:rPr>
      </w:pPr>
      <w:r w:rsidRPr="00704F7B">
        <w:rPr>
          <w:b/>
          <w:color w:val="0000FF"/>
          <w:sz w:val="40"/>
        </w:rPr>
        <w:t>МІНІСТЕРСТВО  ОСВІТИ  І  НАУКИ  УКРАЇНИ</w:t>
      </w:r>
    </w:p>
    <w:p w:rsidR="005322C1" w:rsidRPr="00704F7B" w:rsidRDefault="00ED4A31" w:rsidP="005322C1">
      <w:pPr>
        <w:pStyle w:val="FR3"/>
        <w:ind w:left="0" w:right="-1"/>
        <w:jc w:val="left"/>
        <w:rPr>
          <w:rFonts w:ascii="Times New Roman" w:hAnsi="Times New Roman"/>
          <w:i w:val="0"/>
          <w:color w:val="0000FF"/>
          <w:sz w:val="20"/>
          <w:u w:val="single"/>
        </w:rPr>
      </w:pPr>
      <w:r>
        <w:rPr>
          <w:noProof/>
        </w:rPr>
        <w:pict>
          <v:line id="Line 2" o:spid="_x0000_s1028" style="position:absolute;z-index:251657216;visibility:visible" from="-11.45pt,22.85pt" to="464.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0sFA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M70xhUQUKmdDbXRs3oxW02/O6R01RJ14JHh68VAWhYykjcpYeMM4O/7z5pBDDl6Hdt0&#10;bmwXIKEB6BzVuNzV4GePKBzO0nw+z0E0OvgSUgyJxjr/iesOBaPEEjhHYHLaOh+IkGIICfcovRFS&#10;RrGlQj1Uu5jOpzHDaSlY8IY4Zw/7Slp0ImFe4NtsYlngeQyz+qhYRGs5Yeub7YmQVxtulyrgQS3A&#10;52ZdB+LHU/q0XqwX+SifzNajPK3r0cdNlY9mm2w+rT/UVVVnPwO1LC9awRhXgd0wnFn+d+Lfnsl1&#10;rO7jee9D8hY9NgzIDv9IOooZ9LtOwl6zy84OIsM8xuDb2wkD/7gH+/GFr34BAAD//wMAUEsDBBQA&#10;BgAIAAAAIQAh7aim3gAAAAkBAAAPAAAAZHJzL2Rvd25yZXYueG1sTI/BTsMwDIbvSLxDZCRuW0pg&#10;QEvTCZA4cEIbCIlb1nhttcYpSbp1PD1GHOBo+/Pvz+Vycr3YY4idJw0X8wwEUu1tR42Gt9en2S2I&#10;mAxZ03tCDUeMsKxOT0pTWH+gFe7XqREcQrEwGtqUhkLKWLfoTJz7AYlnWx+cSVyGRtpgDhzueqmy&#10;7Fo60xFfaM2Ajy3Wu/XoWOPzePm+e/ZWbeUq2Y8wPrx8jVqfn033dyASTukPhh993oGKnTZ+JBtF&#10;r2GmVM6ohqvFDQgGcpUvQGx+G7Iq5f8Pqm8AAAD//wMAUEsBAi0AFAAGAAgAAAAhALaDOJL+AAAA&#10;4QEAABMAAAAAAAAAAAAAAAAAAAAAAFtDb250ZW50X1R5cGVzXS54bWxQSwECLQAUAAYACAAAACEA&#10;OP0h/9YAAACUAQAACwAAAAAAAAAAAAAAAAAvAQAAX3JlbHMvLnJlbHNQSwECLQAUAAYACAAAACEA&#10;BHadLBQCAAApBAAADgAAAAAAAAAAAAAAAAAuAgAAZHJzL2Uyb0RvYy54bWxQSwECLQAUAAYACAAA&#10;ACEAIe2opt4AAAAJAQAADwAAAAAAAAAAAAAAAABuBAAAZHJzL2Rvd25yZXYueG1sUEsFBgAAAAAE&#10;AAQA8wAAAHkFAAAAAA==&#10;" strokecolor="blue" strokeweight="2.25pt"/>
        </w:pict>
      </w:r>
      <w:r w:rsidR="005322C1" w:rsidRPr="00704F7B">
        <w:rPr>
          <w:rFonts w:ascii="Times New Roman" w:hAnsi="Times New Roman"/>
          <w:i w:val="0"/>
          <w:color w:val="0000FF"/>
          <w:sz w:val="20"/>
        </w:rPr>
        <w:t>01135, м. Київ, проспект Перемоги,</w:t>
      </w:r>
      <w:r w:rsidR="005322C1" w:rsidRPr="00704F7B">
        <w:rPr>
          <w:rFonts w:ascii="Times New Roman" w:hAnsi="Times New Roman"/>
          <w:b w:val="0"/>
          <w:i w:val="0"/>
          <w:color w:val="0000FF"/>
          <w:sz w:val="20"/>
        </w:rPr>
        <w:t xml:space="preserve"> 10,</w:t>
      </w:r>
      <w:r w:rsidR="005322C1" w:rsidRPr="00704F7B">
        <w:rPr>
          <w:rFonts w:ascii="Times New Roman" w:hAnsi="Times New Roman"/>
          <w:i w:val="0"/>
          <w:color w:val="0000FF"/>
          <w:sz w:val="20"/>
        </w:rPr>
        <w:t xml:space="preserve"> тел. (044)</w:t>
      </w:r>
      <w:r w:rsidR="005322C1" w:rsidRPr="00704F7B">
        <w:rPr>
          <w:rFonts w:ascii="Times New Roman" w:hAnsi="Times New Roman"/>
          <w:b w:val="0"/>
          <w:i w:val="0"/>
          <w:color w:val="0000FF"/>
          <w:sz w:val="20"/>
        </w:rPr>
        <w:t xml:space="preserve"> 486 24 42,</w:t>
      </w:r>
      <w:r w:rsidR="005322C1" w:rsidRPr="00704F7B">
        <w:rPr>
          <w:rFonts w:ascii="Times New Roman" w:hAnsi="Times New Roman"/>
          <w:i w:val="0"/>
          <w:color w:val="0000FF"/>
          <w:sz w:val="20"/>
        </w:rPr>
        <w:t xml:space="preserve"> факс (044) 236-1049, </w:t>
      </w:r>
      <w:hyperlink r:id="rId8" w:history="1">
        <w:r w:rsidR="005322C1" w:rsidRPr="00704F7B">
          <w:rPr>
            <w:rStyle w:val="a9"/>
            <w:rFonts w:ascii="Times New Roman" w:hAnsi="Times New Roman"/>
            <w:i w:val="0"/>
            <w:sz w:val="20"/>
          </w:rPr>
          <w:t>ministry@mon.gov.ua</w:t>
        </w:r>
      </w:hyperlink>
    </w:p>
    <w:p w:rsidR="005322C1" w:rsidRPr="00704F7B" w:rsidRDefault="00ED4A31" w:rsidP="005322C1">
      <w:pPr>
        <w:pStyle w:val="FR3"/>
        <w:ind w:left="0" w:right="0"/>
        <w:rPr>
          <w:color w:val="0000FF"/>
          <w:sz w:val="8"/>
          <w:szCs w:val="8"/>
        </w:rPr>
      </w:pPr>
      <w:r>
        <w:rPr>
          <w:noProof/>
        </w:rPr>
        <w:pict>
          <v:line id="Line 3" o:spid="_x0000_s1027" style="position:absolute;left:0;text-align:left;flip:y;z-index:251658240;visibility:visible;mso-position-vertical-relative:page" from="-11.45pt,155.95pt" to="464.7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zSIAIAADcEAAAOAAAAZHJzL2Uyb0RvYy54bWysU02P2jAQvVfqf7B8hyRsYNmIsKoS6IV2&#10;kXbbu7EdYtWxLdsQUNX/3rHDsqW9VFVzcPzx5vnNvPHi8dRJdOTWCa1KnI1TjLiimgm1L/GXl/Vo&#10;jpHzRDEiteIlPnOHH5fv3y16U/CJbrVk3CIgUa7oTYlb702RJI62vCNurA1XcNho2xEPS7tPmCU9&#10;sHcymaTpLOm1ZcZqyp2D3Xo4xMvI3zSc+qemcdwjWWLQ5uNo47gLY7JckGJviWkFvcgg/6CiI0LB&#10;pVeqmniCDlb8QdUJarXTjR9T3SW6aQTlMQfIJkt/y+a5JYbHXKA4zlzL5P4fLf183FokGHiHkSId&#10;WLQRiqO7UJneuAIAldrakBs9qWez0fSbQ0pXLVF7HhW+nA2EZSEiuQkJC2eAf9d/0gww5OB1LNOp&#10;sR1qpDBfQ2Agh1KgU/TlfPWFnzyisDlL8/v7HOyjcJZN0tk03kWKQBOCjXX+I9cdCpMSS8ggkpLj&#10;xvkg6w0S4EqvhZTReqlQX+LJNE/TGOG0FCycBpyz+10lLToS6J41fAAa2G5gVh8Ui2wtJ2x1mXsi&#10;5DCH26UKfJAP6LnMhvb4/pA+rOareT7KJ7PVKE/revRhXeWj2Tq7n9Z3dVXV2Y8gLcuLVjDGVVD3&#10;2qpZ/netcHk0Q5Ndm/Vah+SWPRYMxL7+o+hobXBz6IudZuetDdUILkN3RvDlJYX2/3UdUW/vffkT&#10;AAD//wMAUEsDBBQABgAIAAAAIQDCV6AR4AAAAAsBAAAPAAAAZHJzL2Rvd25yZXYueG1sTI/LTsMw&#10;EEX3SPyDNUhsUOskFSgJcaqCxIIdlIe6nMYmiRqPI9ttwt8zXdHdPI7unKnWsx3EyfjQO1KQLhMQ&#10;hhqne2oVfH68LHIQISJpHBwZBb8mwLq+vqqw1G6id3PaxlZwCIUSFXQxjqWUoemMxbB0oyHe/Thv&#10;MXLrW6k9ThxuB5klyYO02BNf6HA0z51pDtujVeBwt3ny8XX+evPfu0bm7YHuJqVub+bNI4ho5vgP&#10;w1mf1aFmp707kg5iULDIsoJRBas05YKJIivuQezPk1UOsq7k5Q/1HwAAAP//AwBQSwECLQAUAAYA&#10;CAAAACEAtoM4kv4AAADhAQAAEwAAAAAAAAAAAAAAAAAAAAAAW0NvbnRlbnRfVHlwZXNdLnhtbFBL&#10;AQItABQABgAIAAAAIQA4/SH/1gAAAJQBAAALAAAAAAAAAAAAAAAAAC8BAABfcmVscy8ucmVsc1BL&#10;AQItABQABgAIAAAAIQBFjuzSIAIAADcEAAAOAAAAAAAAAAAAAAAAAC4CAABkcnMvZTJvRG9jLnht&#10;bFBLAQItABQABgAIAAAAIQDCV6AR4AAAAAsBAAAPAAAAAAAAAAAAAAAAAHoEAABkcnMvZG93bnJl&#10;di54bWxQSwUGAAAAAAQABADzAAAAhwUAAAAA&#10;" strokecolor="yellow" strokeweight="2pt">
            <w10:wrap anchory="page"/>
          </v:line>
        </w:pict>
      </w:r>
    </w:p>
    <w:p w:rsidR="005322C1" w:rsidRPr="00704F7B" w:rsidRDefault="005322C1" w:rsidP="005322C1">
      <w:pPr>
        <w:pStyle w:val="FR2"/>
        <w:ind w:left="0"/>
        <w:rPr>
          <w:sz w:val="28"/>
          <w:szCs w:val="28"/>
        </w:rPr>
      </w:pPr>
      <w:r w:rsidRPr="00704F7B">
        <w:rPr>
          <w:sz w:val="28"/>
          <w:szCs w:val="28"/>
        </w:rPr>
        <w:t xml:space="preserve">від </w:t>
      </w:r>
      <w:r>
        <w:rPr>
          <w:sz w:val="28"/>
          <w:szCs w:val="28"/>
          <w:u w:val="single"/>
        </w:rPr>
        <w:t xml:space="preserve"> 09.12</w:t>
      </w:r>
      <w:r w:rsidRPr="00704F7B">
        <w:rPr>
          <w:sz w:val="28"/>
          <w:szCs w:val="28"/>
          <w:u w:val="single"/>
        </w:rPr>
        <w:t xml:space="preserve">.2014  </w:t>
      </w:r>
      <w:r w:rsidRPr="00704F7B">
        <w:rPr>
          <w:sz w:val="28"/>
          <w:szCs w:val="28"/>
        </w:rPr>
        <w:t>№ _</w:t>
      </w:r>
      <w:r>
        <w:rPr>
          <w:sz w:val="28"/>
          <w:szCs w:val="28"/>
          <w:u w:val="single"/>
        </w:rPr>
        <w:t>1/9-63</w:t>
      </w:r>
      <w:r w:rsidRPr="00704F7B">
        <w:rPr>
          <w:sz w:val="28"/>
          <w:szCs w:val="28"/>
          <w:u w:val="single"/>
        </w:rPr>
        <w:t>4</w:t>
      </w:r>
      <w:r w:rsidRPr="00704F7B">
        <w:rPr>
          <w:sz w:val="28"/>
          <w:szCs w:val="28"/>
        </w:rPr>
        <w:t>_</w:t>
      </w:r>
      <w:r w:rsidRPr="00704F7B">
        <w:rPr>
          <w:sz w:val="28"/>
          <w:szCs w:val="28"/>
          <w:u w:val="single"/>
        </w:rPr>
        <w:t xml:space="preserve"> </w:t>
      </w:r>
    </w:p>
    <w:p w:rsidR="005322C1" w:rsidRPr="00704F7B" w:rsidRDefault="005322C1" w:rsidP="005322C1">
      <w:pPr>
        <w:pStyle w:val="FR2"/>
        <w:ind w:left="0"/>
        <w:rPr>
          <w:sz w:val="28"/>
          <w:szCs w:val="28"/>
          <w:u w:val="single"/>
        </w:rPr>
      </w:pPr>
      <w:r w:rsidRPr="00704F7B">
        <w:rPr>
          <w:sz w:val="28"/>
          <w:szCs w:val="28"/>
        </w:rPr>
        <w:t xml:space="preserve">від ___________ на № </w:t>
      </w:r>
      <w:r w:rsidRPr="00704F7B">
        <w:rPr>
          <w:sz w:val="28"/>
          <w:szCs w:val="28"/>
          <w:u w:val="single"/>
        </w:rPr>
        <w:tab/>
      </w:r>
      <w:r w:rsidRPr="00704F7B">
        <w:rPr>
          <w:sz w:val="28"/>
          <w:szCs w:val="28"/>
          <w:u w:val="single"/>
        </w:rPr>
        <w:tab/>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b/>
          <w:bCs/>
          <w:kern w:val="2"/>
          <w:sz w:val="28"/>
          <w:szCs w:val="28"/>
          <w:lang w:val="uk-UA"/>
        </w:rPr>
      </w:pPr>
    </w:p>
    <w:p w:rsidR="00294C18" w:rsidRPr="00AA4DB9" w:rsidRDefault="00294C18" w:rsidP="004C1743">
      <w:pPr>
        <w:widowControl w:val="0"/>
        <w:shd w:val="clear" w:color="auto" w:fill="FFFFFF"/>
        <w:suppressAutoHyphens/>
        <w:spacing w:after="0" w:line="276" w:lineRule="auto"/>
        <w:ind w:firstLine="708"/>
        <w:jc w:val="right"/>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Керівникам вищих навчальних закладів</w:t>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b/>
          <w:bCs/>
          <w:kern w:val="2"/>
          <w:sz w:val="28"/>
          <w:szCs w:val="28"/>
          <w:lang w:val="uk-UA"/>
        </w:rPr>
      </w:pPr>
    </w:p>
    <w:p w:rsidR="00294C18" w:rsidRPr="00AA4DB9" w:rsidRDefault="00294C18" w:rsidP="004C1743">
      <w:pPr>
        <w:widowControl w:val="0"/>
        <w:shd w:val="clear" w:color="auto" w:fill="FFFFFF"/>
        <w:suppressAutoHyphens/>
        <w:spacing w:after="0" w:line="276" w:lineRule="auto"/>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 xml:space="preserve">Щодо нарахування конкурсного бала </w:t>
      </w:r>
    </w:p>
    <w:p w:rsidR="00294C18" w:rsidRPr="00AA4DB9" w:rsidRDefault="00294C18" w:rsidP="004C1743">
      <w:pPr>
        <w:widowControl w:val="0"/>
        <w:shd w:val="clear" w:color="auto" w:fill="FFFFFF"/>
        <w:suppressAutoHyphens/>
        <w:spacing w:after="0" w:line="276" w:lineRule="auto"/>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 xml:space="preserve">вступникам на навчання до вищих </w:t>
      </w:r>
    </w:p>
    <w:p w:rsidR="00294C18" w:rsidRPr="00AA4DB9" w:rsidRDefault="00294C18" w:rsidP="004C1743">
      <w:pPr>
        <w:widowControl w:val="0"/>
        <w:shd w:val="clear" w:color="auto" w:fill="FFFFFF"/>
        <w:suppressAutoHyphens/>
        <w:spacing w:after="0" w:line="276" w:lineRule="auto"/>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навчальних закладів України у 2015 році</w:t>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b/>
          <w:bCs/>
          <w:kern w:val="2"/>
          <w:sz w:val="28"/>
          <w:szCs w:val="28"/>
          <w:lang w:val="uk-UA"/>
        </w:rPr>
      </w:pPr>
    </w:p>
    <w:p w:rsidR="00294C18" w:rsidRPr="00AA4DB9" w:rsidRDefault="00294C18" w:rsidP="00AA4DB9">
      <w:pPr>
        <w:widowControl w:val="0"/>
        <w:shd w:val="clear" w:color="auto" w:fill="FFFFFF"/>
        <w:suppressAutoHyphens/>
        <w:spacing w:after="120" w:line="276"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На звернення працівників приймальних комісій вищих навчальних закладів Міністерство освіти і науки України надає роз’яснення щодо процедури та порядку нарахування конкурсного бала для використання у практичній роботі приймальних комісій.</w:t>
      </w:r>
    </w:p>
    <w:p w:rsidR="00294C18" w:rsidRPr="00AA4DB9" w:rsidRDefault="00294C18" w:rsidP="00AA4DB9">
      <w:pPr>
        <w:widowControl w:val="0"/>
        <w:shd w:val="clear" w:color="auto" w:fill="FFFFFF"/>
        <w:suppressAutoHyphens/>
        <w:spacing w:after="120" w:line="276" w:lineRule="auto"/>
        <w:ind w:firstLine="709"/>
        <w:jc w:val="both"/>
        <w:rPr>
          <w:rFonts w:ascii="Times New Roman" w:hAnsi="Times New Roman" w:cs="Times New Roman"/>
          <w:b/>
          <w:bCs/>
          <w:kern w:val="2"/>
          <w:sz w:val="28"/>
          <w:szCs w:val="28"/>
          <w:lang w:val="uk-UA"/>
        </w:rPr>
      </w:pPr>
      <w:r w:rsidRPr="00AA4DB9">
        <w:rPr>
          <w:rFonts w:ascii="Times New Roman" w:hAnsi="Times New Roman" w:cs="Times New Roman"/>
          <w:b/>
          <w:bCs/>
          <w:kern w:val="2"/>
          <w:sz w:val="28"/>
          <w:szCs w:val="28"/>
          <w:lang w:val="uk-UA"/>
        </w:rPr>
        <w:t xml:space="preserve">З умов прийому: </w:t>
      </w:r>
    </w:p>
    <w:p w:rsidR="00294C18" w:rsidRPr="00AA4DB9" w:rsidRDefault="00294C18" w:rsidP="00AA4DB9">
      <w:pPr>
        <w:widowControl w:val="0"/>
        <w:shd w:val="clear" w:color="auto" w:fill="FFFFFF"/>
        <w:suppressAutoHyphens/>
        <w:spacing w:after="120" w:line="240" w:lineRule="auto"/>
        <w:ind w:firstLine="708"/>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Конкурсний бал – сума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помножених на вагові коефіцієнти, сума яких дорівнює одиниці. До конкурсного бала додатково додаються бали за особливі успіхи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294C18" w:rsidRPr="00AA4DB9" w:rsidRDefault="00294C18" w:rsidP="00AA4DB9">
      <w:pPr>
        <w:widowControl w:val="0"/>
        <w:suppressAutoHyphens/>
        <w:spacing w:after="120" w:line="240" w:lineRule="auto"/>
        <w:ind w:firstLine="708"/>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Правилами прийому до вищого навчального закладу встановлюється:</w:t>
      </w:r>
    </w:p>
    <w:p w:rsidR="00294C18" w:rsidRPr="00AA4DB9" w:rsidRDefault="00294C18" w:rsidP="00AA4DB9">
      <w:pPr>
        <w:widowControl w:val="0"/>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перелік та кількість сертифікатів зовнішнього незалежного оцінювання, рівень складності (базовий або поглиблений) завдань зовнішнього незалежного оцінювання з української мови і літератури та математики, результати виконання яких використовуються для обрахування конкурсного бала, вага кожного з яких має становити не менше 20 відсотків конкурсного бала;</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вага середнього бала документа про повну середню освіту, що має становити від 0 до 10 відсотків конкурсного бала;</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 xml:space="preserve">вага бала за конкурс творчих або фізичних здібностей (у разі його проведення), що має становити не більш як 25 відсотків конкурсного бала, крім творчого конкурсу при вступі на </w:t>
      </w:r>
      <w:r w:rsidRPr="00AA4DB9">
        <w:rPr>
          <w:rFonts w:ascii="Times New Roman" w:hAnsi="Times New Roman" w:cs="Times New Roman"/>
          <w:kern w:val="2"/>
          <w:sz w:val="28"/>
          <w:szCs w:val="28"/>
          <w:lang w:val="uk-UA" w:eastAsia="zh-CN"/>
        </w:rPr>
        <w:t xml:space="preserve">підготовку-галузь знань 0202 "Мистецтво" та </w:t>
      </w:r>
      <w:r w:rsidRPr="00AA4DB9">
        <w:rPr>
          <w:rFonts w:ascii="Times New Roman" w:hAnsi="Times New Roman" w:cs="Times New Roman"/>
          <w:kern w:val="2"/>
          <w:sz w:val="28"/>
          <w:szCs w:val="28"/>
          <w:lang w:val="uk-UA" w:eastAsia="zh-CN"/>
        </w:rPr>
        <w:lastRenderedPageBreak/>
        <w:t xml:space="preserve">напрям 6.060102 "Архітектура", вага </w:t>
      </w:r>
      <w:r w:rsidRPr="00AA4DB9">
        <w:rPr>
          <w:rFonts w:ascii="Times New Roman" w:hAnsi="Times New Roman" w:cs="Times New Roman"/>
          <w:kern w:val="2"/>
          <w:sz w:val="28"/>
          <w:szCs w:val="28"/>
          <w:lang w:val="uk-UA"/>
        </w:rPr>
        <w:t xml:space="preserve">бала </w:t>
      </w:r>
      <w:r w:rsidRPr="00AA4DB9">
        <w:rPr>
          <w:rFonts w:ascii="Times New Roman" w:hAnsi="Times New Roman" w:cs="Times New Roman"/>
          <w:kern w:val="2"/>
          <w:sz w:val="28"/>
          <w:szCs w:val="28"/>
          <w:lang w:val="uk-UA" w:eastAsia="zh-CN"/>
        </w:rPr>
        <w:t>якого може становити не більше 50 відсотків конкурсного бала;</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 xml:space="preserve">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w:t>
      </w:r>
      <w:r w:rsidRPr="00AA4DB9">
        <w:rPr>
          <w:rFonts w:ascii="Times New Roman" w:hAnsi="Times New Roman" w:cs="Times New Roman"/>
          <w:sz w:val="28"/>
          <w:szCs w:val="28"/>
          <w:lang w:val="uk-UA"/>
        </w:rPr>
        <w:t>секцій яких відповідно до напрямів підготовки при вступі до вищих навчальних закладів для здобуття ступеня бакалавра (спеціаліста медичного, ветеринарно-медичного спрямувань наведено у додатку 5 до цих Умов)</w:t>
      </w:r>
      <w:r w:rsidRPr="00AA4DB9">
        <w:rPr>
          <w:rFonts w:ascii="Times New Roman" w:hAnsi="Times New Roman" w:cs="Times New Roman"/>
          <w:kern w:val="2"/>
          <w:sz w:val="28"/>
          <w:szCs w:val="28"/>
          <w:lang w:val="uk-UA"/>
        </w:rPr>
        <w:t>) та/або за успішне закінчення підготовчих курсів вищого навчального закладу, обсяг навчальних годин яких складає не менше 150 аудиторних годин та термін навчання - не менше трьох місяців,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kern w:val="2"/>
          <w:sz w:val="28"/>
          <w:szCs w:val="28"/>
          <w:lang w:val="uk-UA"/>
        </w:rPr>
        <w:t>Тому конкурсний бал рекомендуємо обраховувати за наступною формулою:</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b/>
          <w:bCs/>
          <w:kern w:val="2"/>
          <w:sz w:val="28"/>
          <w:szCs w:val="28"/>
          <w:lang w:val="uk-UA"/>
        </w:rPr>
        <w:t xml:space="preserve">КБ = (K1*П1+K2*П2+K3*П3+K4*П4 +K5*А) + БОУ + БПК, </w:t>
      </w:r>
      <w:r w:rsidRPr="00AA4DB9">
        <w:rPr>
          <w:rFonts w:ascii="Times New Roman" w:hAnsi="Times New Roman" w:cs="Times New Roman"/>
          <w:kern w:val="2"/>
          <w:sz w:val="28"/>
          <w:szCs w:val="28"/>
          <w:lang w:val="uk-UA"/>
        </w:rPr>
        <w:t>де</w:t>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kern w:val="2"/>
          <w:sz w:val="28"/>
          <w:szCs w:val="28"/>
          <w:lang w:val="uk-UA"/>
        </w:rPr>
      </w:pPr>
      <w:r w:rsidRPr="00AA4DB9">
        <w:rPr>
          <w:rFonts w:ascii="Times New Roman" w:hAnsi="Times New Roman" w:cs="Times New Roman"/>
          <w:b/>
          <w:bCs/>
          <w:kern w:val="2"/>
          <w:sz w:val="28"/>
          <w:szCs w:val="28"/>
          <w:lang w:val="uk-UA"/>
        </w:rPr>
        <w:t xml:space="preserve">КБ </w:t>
      </w:r>
      <w:r w:rsidRPr="00AA4DB9">
        <w:rPr>
          <w:rFonts w:ascii="Times New Roman" w:hAnsi="Times New Roman" w:cs="Times New Roman"/>
          <w:kern w:val="2"/>
          <w:sz w:val="28"/>
          <w:szCs w:val="28"/>
          <w:lang w:val="uk-UA"/>
        </w:rPr>
        <w:t>– конкурсний бал,</w:t>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kern w:val="2"/>
          <w:sz w:val="28"/>
          <w:szCs w:val="28"/>
          <w:lang w:val="uk-UA"/>
        </w:rPr>
      </w:pPr>
      <w:r w:rsidRPr="00AA4DB9">
        <w:rPr>
          <w:rFonts w:ascii="Times New Roman" w:hAnsi="Times New Roman" w:cs="Times New Roman"/>
          <w:b/>
          <w:bCs/>
          <w:kern w:val="2"/>
          <w:sz w:val="28"/>
          <w:szCs w:val="28"/>
          <w:lang w:val="uk-UA"/>
        </w:rPr>
        <w:t>П1, П2, П3, П4</w:t>
      </w:r>
      <w:r w:rsidRPr="00AA4DB9">
        <w:rPr>
          <w:rFonts w:ascii="Times New Roman" w:hAnsi="Times New Roman" w:cs="Times New Roman"/>
          <w:kern w:val="2"/>
          <w:sz w:val="28"/>
          <w:szCs w:val="28"/>
          <w:lang w:val="uk-UA"/>
        </w:rPr>
        <w:t xml:space="preserve"> - результати складання ЗНО за предметом 1, за предметом 2, за предметом 3, за предметом 4 (або бала за конкурс творчих або фізичних здібностей);</w:t>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kern w:val="2"/>
          <w:sz w:val="28"/>
          <w:szCs w:val="28"/>
          <w:lang w:val="uk-UA"/>
        </w:rPr>
      </w:pPr>
      <w:r w:rsidRPr="00AA4DB9">
        <w:rPr>
          <w:rFonts w:ascii="Times New Roman" w:hAnsi="Times New Roman" w:cs="Times New Roman"/>
          <w:b/>
          <w:bCs/>
          <w:kern w:val="2"/>
          <w:sz w:val="28"/>
          <w:szCs w:val="28"/>
          <w:lang w:val="uk-UA"/>
        </w:rPr>
        <w:t xml:space="preserve">А </w:t>
      </w:r>
      <w:r w:rsidRPr="00AA4DB9">
        <w:rPr>
          <w:rFonts w:ascii="Times New Roman" w:hAnsi="Times New Roman" w:cs="Times New Roman"/>
          <w:kern w:val="2"/>
          <w:sz w:val="28"/>
          <w:szCs w:val="28"/>
          <w:lang w:val="uk-UA"/>
        </w:rPr>
        <w:t>- середній бал документа про повну загальну середню освіту;</w:t>
      </w:r>
    </w:p>
    <w:p w:rsidR="00294C18" w:rsidRPr="00AA4DB9" w:rsidRDefault="00294C18" w:rsidP="00F76F19">
      <w:pPr>
        <w:widowControl w:val="0"/>
        <w:shd w:val="clear" w:color="auto" w:fill="FFFFFF"/>
        <w:suppressAutoHyphens/>
        <w:spacing w:after="0" w:line="276" w:lineRule="auto"/>
        <w:ind w:firstLine="708"/>
        <w:jc w:val="both"/>
        <w:rPr>
          <w:rFonts w:ascii="Times New Roman" w:hAnsi="Times New Roman" w:cs="Times New Roman"/>
          <w:kern w:val="2"/>
          <w:sz w:val="28"/>
          <w:szCs w:val="28"/>
          <w:lang w:val="uk-UA"/>
        </w:rPr>
      </w:pPr>
      <w:r w:rsidRPr="00AA4DB9">
        <w:rPr>
          <w:rFonts w:ascii="Times New Roman" w:hAnsi="Times New Roman" w:cs="Times New Roman"/>
          <w:b/>
          <w:bCs/>
          <w:kern w:val="2"/>
          <w:sz w:val="28"/>
          <w:szCs w:val="28"/>
          <w:lang w:val="uk-UA"/>
        </w:rPr>
        <w:t>БОУ</w:t>
      </w:r>
      <w:r w:rsidRPr="00AA4DB9">
        <w:rPr>
          <w:rFonts w:ascii="Times New Roman" w:hAnsi="Times New Roman" w:cs="Times New Roman"/>
          <w:kern w:val="2"/>
          <w:sz w:val="28"/>
          <w:szCs w:val="28"/>
          <w:lang w:val="uk-UA"/>
        </w:rPr>
        <w:t xml:space="preserve"> – бал за особливі успіхи призерам IV етапу Всеукраїнських учнівських олімпіад з базових предметів або бал за особливі успіхи призерам III етапу Всеукраїнського конкурсу-захисту науково-дослідницьких робіт учнів - членів Малої академії наук України, перелік </w:t>
      </w:r>
      <w:r w:rsidRPr="00AA4DB9">
        <w:rPr>
          <w:rFonts w:ascii="Times New Roman" w:hAnsi="Times New Roman" w:cs="Times New Roman"/>
          <w:sz w:val="28"/>
          <w:szCs w:val="28"/>
          <w:lang w:val="uk-UA"/>
        </w:rPr>
        <w:t>секцій яких відповідно до напрямів підготовки при вступі до вищих навчальних закладів для здобуття ступеня бакалавра (спеціаліста медичного, ветеринарно-медичного спрямувань наведено у додатку 5 до “Умов прийому до вищих навчальних закладів України у 2015 році”, затверджених наказом Міністерства освіти і науки України від 15 жовтня 2014 року № 1172 “Про затвердження Умов прийому до вищих навчальних закладів України у 2015 році”, зареєстрованого у Міністерстві юстиції України 4 листопада 2014 року за № 1390/26167).</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kern w:val="2"/>
          <w:sz w:val="28"/>
          <w:szCs w:val="28"/>
          <w:lang w:val="uk-UA"/>
        </w:rPr>
      </w:pPr>
      <w:r w:rsidRPr="00AA4DB9">
        <w:rPr>
          <w:rFonts w:ascii="Times New Roman" w:hAnsi="Times New Roman" w:cs="Times New Roman"/>
          <w:b/>
          <w:bCs/>
          <w:kern w:val="2"/>
          <w:sz w:val="28"/>
          <w:szCs w:val="28"/>
          <w:lang w:val="uk-UA"/>
        </w:rPr>
        <w:t>БПК</w:t>
      </w:r>
      <w:r w:rsidRPr="00AA4DB9">
        <w:rPr>
          <w:rFonts w:ascii="Times New Roman" w:hAnsi="Times New Roman" w:cs="Times New Roman"/>
          <w:kern w:val="2"/>
          <w:sz w:val="28"/>
          <w:szCs w:val="28"/>
          <w:lang w:val="uk-UA"/>
        </w:rPr>
        <w:t xml:space="preserve"> – бал за успішне закінчення підготовчих курсів вищого навчального закладу.</w:t>
      </w:r>
    </w:p>
    <w:p w:rsidR="00294C18" w:rsidRPr="00AA4DB9" w:rsidRDefault="00294C18" w:rsidP="00AA4DB9">
      <w:pPr>
        <w:widowControl w:val="0"/>
        <w:shd w:val="clear" w:color="auto" w:fill="FFFFFF"/>
        <w:suppressAutoHyphens/>
        <w:spacing w:after="120" w:line="240" w:lineRule="auto"/>
        <w:ind w:firstLine="709"/>
        <w:jc w:val="both"/>
        <w:rPr>
          <w:rFonts w:ascii="Times New Roman" w:hAnsi="Times New Roman" w:cs="Times New Roman"/>
          <w:b/>
          <w:bCs/>
          <w:kern w:val="2"/>
          <w:sz w:val="28"/>
          <w:szCs w:val="28"/>
          <w:lang w:val="uk-UA"/>
        </w:rPr>
      </w:pPr>
      <w:r w:rsidRPr="00AA4DB9">
        <w:rPr>
          <w:rFonts w:ascii="Times New Roman" w:hAnsi="Times New Roman" w:cs="Times New Roman"/>
          <w:b/>
          <w:bCs/>
          <w:kern w:val="2"/>
          <w:sz w:val="28"/>
          <w:szCs w:val="28"/>
          <w:lang w:val="uk-UA"/>
        </w:rPr>
        <w:t xml:space="preserve">При цьому К1+ К2+ К3+ К4+ К5=1        </w:t>
      </w:r>
    </w:p>
    <w:p w:rsidR="00294C18" w:rsidRPr="00AA4DB9" w:rsidRDefault="00294C18" w:rsidP="00E41A40">
      <w:pPr>
        <w:widowControl w:val="0"/>
        <w:shd w:val="clear" w:color="auto" w:fill="FFFFFF"/>
        <w:suppressAutoHyphens/>
        <w:spacing w:after="0" w:line="276" w:lineRule="auto"/>
        <w:ind w:firstLine="708"/>
        <w:jc w:val="both"/>
        <w:rPr>
          <w:rFonts w:ascii="Times New Roman" w:hAnsi="Times New Roman" w:cs="Times New Roman"/>
          <w:color w:val="000000"/>
          <w:kern w:val="2"/>
          <w:sz w:val="28"/>
          <w:szCs w:val="28"/>
          <w:lang w:val="uk-UA"/>
        </w:rPr>
      </w:pPr>
      <w:r w:rsidRPr="00AA4DB9">
        <w:rPr>
          <w:rFonts w:ascii="Times New Roman" w:hAnsi="Times New Roman" w:cs="Times New Roman"/>
          <w:color w:val="000000"/>
          <w:kern w:val="2"/>
          <w:sz w:val="28"/>
          <w:szCs w:val="28"/>
          <w:lang w:val="uk-UA"/>
        </w:rPr>
        <w:t>Додаткові бали: БОУ та БПК знаходиться в межах від 0 до 10 балів.</w:t>
      </w:r>
    </w:p>
    <w:p w:rsidR="00294C18" w:rsidRPr="00AA4DB9" w:rsidRDefault="00294C18" w:rsidP="00E41A40">
      <w:pPr>
        <w:widowControl w:val="0"/>
        <w:shd w:val="clear" w:color="auto" w:fill="FFFFFF"/>
        <w:suppressAutoHyphens/>
        <w:spacing w:after="0" w:line="276" w:lineRule="auto"/>
        <w:ind w:firstLine="708"/>
        <w:jc w:val="both"/>
        <w:rPr>
          <w:rFonts w:ascii="Times New Roman" w:hAnsi="Times New Roman" w:cs="Times New Roman"/>
          <w:sz w:val="28"/>
          <w:szCs w:val="28"/>
          <w:lang w:val="uk-UA"/>
        </w:rPr>
      </w:pPr>
      <w:r w:rsidRPr="00AA4DB9">
        <w:rPr>
          <w:rFonts w:ascii="Times New Roman" w:hAnsi="Times New Roman" w:cs="Times New Roman"/>
          <w:kern w:val="2"/>
          <w:sz w:val="28"/>
          <w:szCs w:val="28"/>
          <w:lang w:val="uk-UA"/>
        </w:rPr>
        <w:t xml:space="preserve">На практиці навчальні заклади можуть встановити конкретні фіксовані значення </w:t>
      </w:r>
      <w:r w:rsidRPr="00AA4DB9">
        <w:rPr>
          <w:rFonts w:ascii="Times New Roman" w:hAnsi="Times New Roman" w:cs="Times New Roman"/>
          <w:sz w:val="28"/>
          <w:szCs w:val="28"/>
          <w:lang w:val="uk-UA"/>
        </w:rPr>
        <w:t>додаткових балів - до 10, що становитиме до 5% основного конкурсного бала.</w:t>
      </w:r>
    </w:p>
    <w:p w:rsidR="00294C18" w:rsidRPr="00970F2E" w:rsidRDefault="00294C18" w:rsidP="00AA4DB9">
      <w:pPr>
        <w:pStyle w:val="a5"/>
        <w:spacing w:before="0" w:beforeAutospacing="0" w:after="120" w:afterAutospacing="0"/>
        <w:ind w:firstLine="720"/>
        <w:jc w:val="both"/>
        <w:rPr>
          <w:color w:val="000000"/>
          <w:sz w:val="28"/>
          <w:szCs w:val="28"/>
        </w:rPr>
      </w:pPr>
      <w:r w:rsidRPr="00970F2E">
        <w:rPr>
          <w:color w:val="000000"/>
          <w:sz w:val="28"/>
          <w:szCs w:val="28"/>
        </w:rPr>
        <w:lastRenderedPageBreak/>
        <w:t>Перелік предметів зовнішнього незалежного оцінювання, необхідних для вступу та конкретні вагові коефіцієнти, присвоєні кожній зі складових конкурсного балу, повинні міститися в Правилах прийому до вищого навчального закладу.</w:t>
      </w:r>
    </w:p>
    <w:p w:rsidR="00294C18" w:rsidRPr="00970F2E" w:rsidRDefault="00294C18" w:rsidP="00AA4DB9">
      <w:pPr>
        <w:widowControl w:val="0"/>
        <w:shd w:val="clear" w:color="auto" w:fill="FFFFFF"/>
        <w:suppressAutoHyphens/>
        <w:spacing w:after="120" w:line="240" w:lineRule="auto"/>
        <w:ind w:firstLine="708"/>
        <w:jc w:val="both"/>
        <w:rPr>
          <w:rFonts w:ascii="Times New Roman" w:hAnsi="Times New Roman" w:cs="Times New Roman"/>
          <w:b/>
          <w:bCs/>
          <w:color w:val="000000"/>
          <w:kern w:val="2"/>
          <w:sz w:val="28"/>
          <w:szCs w:val="28"/>
          <w:lang w:val="uk-UA"/>
        </w:rPr>
      </w:pPr>
      <w:r w:rsidRPr="00970F2E">
        <w:rPr>
          <w:rFonts w:ascii="Times New Roman" w:hAnsi="Times New Roman" w:cs="Times New Roman"/>
          <w:b/>
          <w:bCs/>
          <w:color w:val="000000"/>
          <w:kern w:val="2"/>
          <w:sz w:val="28"/>
          <w:szCs w:val="28"/>
          <w:lang w:val="uk-UA"/>
        </w:rPr>
        <w:t xml:space="preserve">З умов прийому: </w:t>
      </w:r>
    </w:p>
    <w:p w:rsidR="00294C18" w:rsidRPr="00970F2E" w:rsidRDefault="00294C18" w:rsidP="00E41A40">
      <w:pPr>
        <w:pStyle w:val="Default"/>
        <w:ind w:firstLine="709"/>
        <w:jc w:val="both"/>
        <w:rPr>
          <w:rFonts w:ascii="Times New Roman" w:hAnsi="Times New Roman" w:cs="Times New Roman"/>
          <w:sz w:val="28"/>
          <w:szCs w:val="28"/>
          <w:lang w:val="uk-UA"/>
        </w:rPr>
      </w:pPr>
      <w:r w:rsidRPr="00970F2E">
        <w:rPr>
          <w:rFonts w:ascii="Times New Roman" w:hAnsi="Times New Roman" w:cs="Times New Roman"/>
          <w:sz w:val="28"/>
          <w:szCs w:val="28"/>
          <w:lang w:val="uk-UA"/>
        </w:rPr>
        <w:t xml:space="preserve">Для конкурсного відбору осіб, які </w:t>
      </w:r>
      <w:r w:rsidRPr="00970F2E">
        <w:rPr>
          <w:rFonts w:ascii="Times New Roman" w:hAnsi="Times New Roman" w:cs="Times New Roman"/>
          <w:b/>
          <w:bCs/>
          <w:sz w:val="28"/>
          <w:szCs w:val="28"/>
          <w:lang w:val="uk-UA"/>
        </w:rPr>
        <w:t>на основі базової загальної середньої освіти</w:t>
      </w:r>
      <w:r w:rsidRPr="00970F2E">
        <w:rPr>
          <w:rFonts w:ascii="Times New Roman" w:hAnsi="Times New Roman" w:cs="Times New Roman"/>
          <w:sz w:val="28"/>
          <w:szCs w:val="28"/>
          <w:lang w:val="uk-UA"/>
        </w:rPr>
        <w:t xml:space="preserve">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середньої освіти.</w:t>
      </w:r>
    </w:p>
    <w:p w:rsidR="00294C18" w:rsidRPr="00970F2E" w:rsidRDefault="00294C18" w:rsidP="00AA4DB9">
      <w:pPr>
        <w:widowControl w:val="0"/>
        <w:shd w:val="clear" w:color="auto" w:fill="FFFFFF"/>
        <w:suppressAutoHyphens/>
        <w:spacing w:after="120" w:line="240" w:lineRule="auto"/>
        <w:ind w:firstLine="709"/>
        <w:jc w:val="both"/>
        <w:rPr>
          <w:rFonts w:ascii="Times New Roman" w:hAnsi="Times New Roman" w:cs="Times New Roman"/>
          <w:color w:val="000000"/>
          <w:kern w:val="2"/>
          <w:sz w:val="28"/>
          <w:szCs w:val="28"/>
          <w:lang w:val="uk-UA"/>
        </w:rPr>
      </w:pPr>
      <w:r w:rsidRPr="00970F2E">
        <w:rPr>
          <w:rFonts w:ascii="Times New Roman" w:hAnsi="Times New Roman" w:cs="Times New Roman"/>
          <w:color w:val="000000"/>
          <w:kern w:val="2"/>
          <w:sz w:val="28"/>
          <w:szCs w:val="28"/>
          <w:lang w:val="uk-UA"/>
        </w:rPr>
        <w:t>Тому конкурсний бал рекомендуємо обраховувати за наступною формулою:</w:t>
      </w:r>
    </w:p>
    <w:p w:rsidR="00294C18" w:rsidRPr="00970F2E" w:rsidRDefault="00294C18" w:rsidP="00AA4DB9">
      <w:pPr>
        <w:widowControl w:val="0"/>
        <w:shd w:val="clear" w:color="auto" w:fill="FFFFFF"/>
        <w:suppressAutoHyphens/>
        <w:spacing w:after="120" w:line="240" w:lineRule="auto"/>
        <w:ind w:firstLine="708"/>
        <w:jc w:val="both"/>
        <w:rPr>
          <w:rFonts w:ascii="Times New Roman" w:hAnsi="Times New Roman" w:cs="Times New Roman"/>
          <w:color w:val="000000"/>
          <w:kern w:val="2"/>
          <w:sz w:val="28"/>
          <w:szCs w:val="28"/>
          <w:lang w:val="uk-UA"/>
        </w:rPr>
      </w:pPr>
      <w:r w:rsidRPr="00970F2E">
        <w:rPr>
          <w:rFonts w:ascii="Times New Roman" w:hAnsi="Times New Roman" w:cs="Times New Roman"/>
          <w:b/>
          <w:bCs/>
          <w:color w:val="000000"/>
          <w:kern w:val="2"/>
          <w:sz w:val="28"/>
          <w:szCs w:val="28"/>
          <w:lang w:val="uk-UA"/>
        </w:rPr>
        <w:t>КБ=</w:t>
      </w:r>
      <w:r w:rsidRPr="00970F2E">
        <w:rPr>
          <w:rFonts w:ascii="Times New Roman" w:hAnsi="Times New Roman" w:cs="Times New Roman"/>
          <w:color w:val="000000"/>
          <w:kern w:val="2"/>
          <w:sz w:val="28"/>
          <w:szCs w:val="28"/>
          <w:lang w:val="uk-UA"/>
        </w:rPr>
        <w:t>(</w:t>
      </w:r>
      <w:r w:rsidRPr="00970F2E">
        <w:rPr>
          <w:rFonts w:ascii="Times New Roman" w:hAnsi="Times New Roman" w:cs="Times New Roman"/>
          <w:b/>
          <w:bCs/>
          <w:color w:val="000000"/>
          <w:kern w:val="2"/>
          <w:sz w:val="28"/>
          <w:szCs w:val="28"/>
          <w:lang w:val="uk-UA"/>
        </w:rPr>
        <w:t xml:space="preserve">K1*П1+K2*П2 +K3*С)+БОУ+БПК , </w:t>
      </w:r>
      <w:r w:rsidRPr="00970F2E">
        <w:rPr>
          <w:rFonts w:ascii="Times New Roman" w:hAnsi="Times New Roman" w:cs="Times New Roman"/>
          <w:color w:val="000000"/>
          <w:kern w:val="2"/>
          <w:sz w:val="28"/>
          <w:szCs w:val="28"/>
          <w:lang w:val="uk-UA"/>
        </w:rPr>
        <w:t>де</w:t>
      </w:r>
    </w:p>
    <w:p w:rsidR="00294C18" w:rsidRPr="00970F2E" w:rsidRDefault="00294C18" w:rsidP="001307C9">
      <w:pPr>
        <w:widowControl w:val="0"/>
        <w:shd w:val="clear" w:color="auto" w:fill="FFFFFF"/>
        <w:suppressAutoHyphens/>
        <w:spacing w:line="276" w:lineRule="auto"/>
        <w:ind w:firstLine="708"/>
        <w:jc w:val="both"/>
        <w:rPr>
          <w:rFonts w:ascii="Times New Roman" w:hAnsi="Times New Roman" w:cs="Times New Roman"/>
          <w:kern w:val="2"/>
          <w:sz w:val="28"/>
          <w:szCs w:val="28"/>
          <w:lang w:val="uk-UA"/>
        </w:rPr>
      </w:pPr>
      <w:r w:rsidRPr="00970F2E">
        <w:rPr>
          <w:rFonts w:ascii="Times New Roman" w:hAnsi="Times New Roman" w:cs="Times New Roman"/>
          <w:b/>
          <w:bCs/>
          <w:color w:val="000000"/>
          <w:kern w:val="2"/>
          <w:sz w:val="28"/>
          <w:szCs w:val="28"/>
          <w:lang w:val="uk-UA"/>
        </w:rPr>
        <w:t xml:space="preserve">КБ </w:t>
      </w:r>
      <w:r w:rsidRPr="00970F2E">
        <w:rPr>
          <w:rFonts w:ascii="Times New Roman" w:hAnsi="Times New Roman" w:cs="Times New Roman"/>
          <w:color w:val="000000"/>
          <w:kern w:val="2"/>
          <w:sz w:val="28"/>
          <w:szCs w:val="28"/>
          <w:lang w:val="uk-UA"/>
        </w:rPr>
        <w:t>– конкурсний бал</w:t>
      </w:r>
      <w:r w:rsidRPr="00970F2E">
        <w:rPr>
          <w:rFonts w:ascii="Times New Roman" w:hAnsi="Times New Roman" w:cs="Times New Roman"/>
          <w:color w:val="FFFFFF"/>
          <w:kern w:val="2"/>
          <w:sz w:val="28"/>
          <w:szCs w:val="28"/>
          <w:lang w:val="uk-UA"/>
        </w:rPr>
        <w:t>,</w:t>
      </w:r>
      <w:r>
        <w:rPr>
          <w:rFonts w:ascii="Times New Roman" w:hAnsi="Times New Roman" w:cs="Times New Roman"/>
          <w:kern w:val="2"/>
          <w:sz w:val="28"/>
          <w:szCs w:val="28"/>
          <w:lang w:val="uk-UA"/>
        </w:rPr>
        <w:t xml:space="preserve"> </w:t>
      </w:r>
      <w:r w:rsidRPr="00AA4DB9">
        <w:rPr>
          <w:rFonts w:ascii="Times New Roman" w:hAnsi="Times New Roman" w:cs="Times New Roman"/>
          <w:b/>
          <w:bCs/>
          <w:kern w:val="2"/>
          <w:sz w:val="28"/>
          <w:szCs w:val="28"/>
          <w:lang w:val="uk-UA"/>
        </w:rPr>
        <w:t>K1*</w:t>
      </w:r>
      <w:r>
        <w:rPr>
          <w:rFonts w:ascii="Times New Roman" w:hAnsi="Times New Roman" w:cs="Times New Roman"/>
          <w:b/>
          <w:bCs/>
          <w:kern w:val="2"/>
          <w:sz w:val="28"/>
          <w:szCs w:val="28"/>
          <w:lang w:val="uk-UA"/>
        </w:rPr>
        <w:t xml:space="preserve">=1, </w:t>
      </w:r>
      <w:r w:rsidRPr="00AA4DB9">
        <w:rPr>
          <w:rFonts w:ascii="Times New Roman" w:hAnsi="Times New Roman" w:cs="Times New Roman"/>
          <w:b/>
          <w:bCs/>
          <w:kern w:val="2"/>
          <w:sz w:val="28"/>
          <w:szCs w:val="28"/>
          <w:lang w:val="uk-UA"/>
        </w:rPr>
        <w:t>K2*</w:t>
      </w:r>
      <w:r>
        <w:rPr>
          <w:rFonts w:ascii="Times New Roman" w:hAnsi="Times New Roman" w:cs="Times New Roman"/>
          <w:b/>
          <w:bCs/>
          <w:kern w:val="2"/>
          <w:sz w:val="28"/>
          <w:szCs w:val="28"/>
          <w:lang w:val="uk-UA"/>
        </w:rPr>
        <w:t xml:space="preserve">=1, </w:t>
      </w:r>
      <w:r w:rsidRPr="00AA4DB9">
        <w:rPr>
          <w:rFonts w:ascii="Times New Roman" w:hAnsi="Times New Roman" w:cs="Times New Roman"/>
          <w:b/>
          <w:bCs/>
          <w:kern w:val="2"/>
          <w:sz w:val="28"/>
          <w:szCs w:val="28"/>
          <w:lang w:val="uk-UA"/>
        </w:rPr>
        <w:t>K3*</w:t>
      </w:r>
      <w:r>
        <w:rPr>
          <w:rFonts w:ascii="Times New Roman" w:hAnsi="Times New Roman" w:cs="Times New Roman"/>
          <w:b/>
          <w:bCs/>
          <w:kern w:val="2"/>
          <w:sz w:val="28"/>
          <w:szCs w:val="28"/>
          <w:lang w:val="uk-UA"/>
        </w:rPr>
        <w:t xml:space="preserve">=1 </w:t>
      </w:r>
      <w:r w:rsidRPr="00970F2E">
        <w:rPr>
          <w:rFonts w:ascii="Times New Roman" w:hAnsi="Times New Roman" w:cs="Times New Roman"/>
          <w:bCs/>
          <w:kern w:val="2"/>
          <w:sz w:val="28"/>
          <w:szCs w:val="28"/>
          <w:lang w:val="uk-UA"/>
        </w:rPr>
        <w:t>(</w:t>
      </w:r>
      <w:r>
        <w:rPr>
          <w:rFonts w:ascii="Times New Roman" w:hAnsi="Times New Roman" w:cs="Times New Roman"/>
          <w:bCs/>
          <w:kern w:val="2"/>
          <w:sz w:val="28"/>
          <w:szCs w:val="28"/>
          <w:lang w:val="uk-UA"/>
        </w:rPr>
        <w:t xml:space="preserve">оскільки ваговий </w:t>
      </w:r>
      <w:r w:rsidRPr="00970F2E">
        <w:rPr>
          <w:rFonts w:ascii="Times New Roman" w:hAnsi="Times New Roman" w:cs="Times New Roman"/>
          <w:bCs/>
          <w:kern w:val="2"/>
          <w:sz w:val="28"/>
          <w:szCs w:val="28"/>
          <w:lang w:val="uk-UA"/>
        </w:rPr>
        <w:t>коефіцієнт не визначається</w:t>
      </w:r>
      <w:r>
        <w:rPr>
          <w:rFonts w:ascii="Times New Roman" w:hAnsi="Times New Roman" w:cs="Times New Roman"/>
          <w:bCs/>
          <w:kern w:val="2"/>
          <w:sz w:val="28"/>
          <w:szCs w:val="28"/>
          <w:lang w:val="uk-UA"/>
        </w:rPr>
        <w:t>)</w:t>
      </w:r>
    </w:p>
    <w:p w:rsidR="00294C18" w:rsidRPr="00970F2E" w:rsidRDefault="00294C18" w:rsidP="001307C9">
      <w:pPr>
        <w:widowControl w:val="0"/>
        <w:shd w:val="clear" w:color="auto" w:fill="FFFFFF"/>
        <w:suppressAutoHyphens/>
        <w:spacing w:line="276" w:lineRule="auto"/>
        <w:ind w:firstLine="708"/>
        <w:jc w:val="both"/>
        <w:rPr>
          <w:rFonts w:ascii="Times New Roman" w:hAnsi="Times New Roman" w:cs="Times New Roman"/>
          <w:color w:val="000000"/>
          <w:kern w:val="2"/>
          <w:sz w:val="28"/>
          <w:szCs w:val="28"/>
          <w:lang w:val="uk-UA"/>
        </w:rPr>
      </w:pPr>
      <w:r w:rsidRPr="00970F2E">
        <w:rPr>
          <w:rFonts w:ascii="Times New Roman" w:hAnsi="Times New Roman" w:cs="Times New Roman"/>
          <w:b/>
          <w:bCs/>
          <w:color w:val="000000"/>
          <w:kern w:val="2"/>
          <w:sz w:val="28"/>
          <w:szCs w:val="28"/>
          <w:lang w:val="uk-UA"/>
        </w:rPr>
        <w:t xml:space="preserve">П1, П2 </w:t>
      </w:r>
      <w:r w:rsidRPr="00970F2E">
        <w:rPr>
          <w:rFonts w:ascii="Times New Roman" w:hAnsi="Times New Roman" w:cs="Times New Roman"/>
          <w:color w:val="000000"/>
          <w:kern w:val="2"/>
          <w:sz w:val="28"/>
          <w:szCs w:val="28"/>
          <w:lang w:val="uk-UA"/>
        </w:rPr>
        <w:t>- результати вступних екзаменів за предметом 1 та за предметом 2 (або бал</w:t>
      </w:r>
      <w:r>
        <w:rPr>
          <w:rFonts w:ascii="Times New Roman" w:hAnsi="Times New Roman" w:cs="Times New Roman"/>
          <w:color w:val="000000"/>
          <w:kern w:val="2"/>
          <w:sz w:val="28"/>
          <w:szCs w:val="28"/>
          <w:lang w:val="uk-UA"/>
        </w:rPr>
        <w:t>и</w:t>
      </w:r>
      <w:r w:rsidRPr="00970F2E">
        <w:rPr>
          <w:rFonts w:ascii="Times New Roman" w:hAnsi="Times New Roman" w:cs="Times New Roman"/>
          <w:color w:val="000000"/>
          <w:kern w:val="2"/>
          <w:sz w:val="28"/>
          <w:szCs w:val="28"/>
          <w:lang w:val="uk-UA"/>
        </w:rPr>
        <w:t xml:space="preserve"> за конкурс творчих або фізичних здібностей);</w:t>
      </w:r>
    </w:p>
    <w:p w:rsidR="00294C18" w:rsidRPr="00970F2E" w:rsidRDefault="00294C18" w:rsidP="001307C9">
      <w:pPr>
        <w:widowControl w:val="0"/>
        <w:shd w:val="clear" w:color="auto" w:fill="FFFFFF"/>
        <w:suppressAutoHyphens/>
        <w:spacing w:line="276" w:lineRule="auto"/>
        <w:ind w:firstLine="708"/>
        <w:jc w:val="both"/>
        <w:rPr>
          <w:rFonts w:ascii="Times New Roman" w:hAnsi="Times New Roman" w:cs="Times New Roman"/>
          <w:color w:val="000000"/>
          <w:sz w:val="28"/>
          <w:szCs w:val="28"/>
          <w:lang w:val="uk-UA"/>
        </w:rPr>
      </w:pPr>
      <w:r w:rsidRPr="00970F2E">
        <w:rPr>
          <w:rFonts w:ascii="Times New Roman" w:hAnsi="Times New Roman" w:cs="Times New Roman"/>
          <w:b/>
          <w:bCs/>
          <w:color w:val="000000"/>
          <w:kern w:val="2"/>
          <w:sz w:val="28"/>
          <w:szCs w:val="28"/>
          <w:lang w:val="uk-UA"/>
        </w:rPr>
        <w:t xml:space="preserve">С </w:t>
      </w:r>
      <w:r w:rsidRPr="00970F2E">
        <w:rPr>
          <w:rFonts w:ascii="Times New Roman" w:hAnsi="Times New Roman" w:cs="Times New Roman"/>
          <w:color w:val="000000"/>
          <w:kern w:val="2"/>
          <w:sz w:val="28"/>
          <w:szCs w:val="28"/>
          <w:lang w:val="uk-UA"/>
        </w:rPr>
        <w:t xml:space="preserve">- </w:t>
      </w:r>
      <w:r w:rsidRPr="00970F2E">
        <w:rPr>
          <w:rFonts w:ascii="Times New Roman" w:hAnsi="Times New Roman" w:cs="Times New Roman"/>
          <w:color w:val="000000"/>
          <w:sz w:val="28"/>
          <w:szCs w:val="28"/>
          <w:lang w:val="uk-UA"/>
        </w:rPr>
        <w:t>середній бал документа про базову загальну середню освіту.</w:t>
      </w:r>
    </w:p>
    <w:p w:rsidR="00294C18" w:rsidRPr="00970F2E" w:rsidRDefault="00294C18" w:rsidP="001307C9">
      <w:pPr>
        <w:widowControl w:val="0"/>
        <w:shd w:val="clear" w:color="auto" w:fill="FFFFFF"/>
        <w:suppressAutoHyphens/>
        <w:spacing w:line="276" w:lineRule="auto"/>
        <w:ind w:firstLine="708"/>
        <w:jc w:val="both"/>
        <w:rPr>
          <w:rFonts w:ascii="Times New Roman" w:hAnsi="Times New Roman" w:cs="Times New Roman"/>
          <w:color w:val="000000"/>
          <w:sz w:val="28"/>
          <w:szCs w:val="28"/>
          <w:lang w:val="uk-UA"/>
        </w:rPr>
      </w:pPr>
      <w:r w:rsidRPr="00970F2E">
        <w:rPr>
          <w:rFonts w:ascii="Times New Roman" w:hAnsi="Times New Roman" w:cs="Times New Roman"/>
          <w:color w:val="000000"/>
          <w:sz w:val="28"/>
          <w:szCs w:val="28"/>
          <w:lang w:val="uk-UA"/>
        </w:rPr>
        <w:t xml:space="preserve">Максимальна кількість балів, яку може отримати вступник досягає: </w:t>
      </w:r>
    </w:p>
    <w:p w:rsidR="00294C18" w:rsidRPr="00970F2E" w:rsidRDefault="00294C18" w:rsidP="001307C9">
      <w:pPr>
        <w:widowControl w:val="0"/>
        <w:shd w:val="clear" w:color="auto" w:fill="FFFFFF"/>
        <w:suppressAutoHyphens/>
        <w:spacing w:line="276" w:lineRule="auto"/>
        <w:ind w:firstLine="708"/>
        <w:jc w:val="both"/>
        <w:rPr>
          <w:rFonts w:ascii="Times New Roman" w:hAnsi="Times New Roman" w:cs="Times New Roman"/>
          <w:b/>
          <w:bCs/>
          <w:color w:val="000000"/>
          <w:kern w:val="2"/>
          <w:sz w:val="28"/>
          <w:szCs w:val="28"/>
          <w:lang w:val="uk-UA"/>
        </w:rPr>
      </w:pPr>
      <w:r w:rsidRPr="00970F2E">
        <w:rPr>
          <w:rFonts w:ascii="Times New Roman" w:hAnsi="Times New Roman" w:cs="Times New Roman"/>
          <w:b/>
          <w:bCs/>
          <w:color w:val="000000"/>
          <w:kern w:val="2"/>
          <w:sz w:val="28"/>
          <w:szCs w:val="28"/>
          <w:lang w:val="uk-UA"/>
        </w:rPr>
        <w:t xml:space="preserve">КБ = (К1+ К2+С)  -  (12+12+12) = 36 балів     </w:t>
      </w:r>
    </w:p>
    <w:p w:rsidR="00294C18" w:rsidRPr="00970F2E" w:rsidRDefault="00294C18" w:rsidP="00E41A40">
      <w:pPr>
        <w:widowControl w:val="0"/>
        <w:shd w:val="clear" w:color="auto" w:fill="FFFFFF"/>
        <w:suppressAutoHyphens/>
        <w:spacing w:line="276" w:lineRule="auto"/>
        <w:ind w:firstLine="720"/>
        <w:jc w:val="both"/>
        <w:rPr>
          <w:rFonts w:ascii="Times New Roman" w:hAnsi="Times New Roman" w:cs="Times New Roman"/>
          <w:color w:val="000000"/>
          <w:sz w:val="28"/>
          <w:szCs w:val="28"/>
          <w:lang w:val="uk-UA"/>
        </w:rPr>
      </w:pPr>
      <w:r w:rsidRPr="00970F2E">
        <w:rPr>
          <w:rFonts w:ascii="Times New Roman" w:hAnsi="Times New Roman" w:cs="Times New Roman"/>
          <w:color w:val="000000"/>
          <w:kern w:val="2"/>
          <w:sz w:val="28"/>
          <w:szCs w:val="28"/>
          <w:lang w:val="uk-UA"/>
        </w:rPr>
        <w:t xml:space="preserve">Додаткові бали: БОУ та БПК знаходиться в межах від 0 до 1,8 балів. На практиці вищі навчальні заклади можуть встановити конкретні фіксовані значення </w:t>
      </w:r>
      <w:r w:rsidRPr="00970F2E">
        <w:rPr>
          <w:rFonts w:ascii="Times New Roman" w:hAnsi="Times New Roman" w:cs="Times New Roman"/>
          <w:color w:val="000000"/>
          <w:sz w:val="28"/>
          <w:szCs w:val="28"/>
          <w:lang w:val="uk-UA"/>
        </w:rPr>
        <w:t>додаткових балів - до 1,8, що становитиме до 5% основного конкурсного бала.</w:t>
      </w:r>
    </w:p>
    <w:p w:rsidR="00294C18" w:rsidRPr="00970F2E" w:rsidRDefault="00294C18" w:rsidP="00E41A40">
      <w:pPr>
        <w:widowControl w:val="0"/>
        <w:shd w:val="clear" w:color="auto" w:fill="FFFFFF"/>
        <w:suppressAutoHyphens/>
        <w:spacing w:line="276" w:lineRule="auto"/>
        <w:ind w:firstLine="720"/>
        <w:jc w:val="both"/>
        <w:rPr>
          <w:rFonts w:ascii="Times New Roman" w:hAnsi="Times New Roman" w:cs="Times New Roman"/>
          <w:b/>
          <w:bCs/>
          <w:color w:val="000000"/>
          <w:kern w:val="2"/>
          <w:sz w:val="28"/>
          <w:szCs w:val="28"/>
          <w:lang w:val="uk-UA"/>
        </w:rPr>
      </w:pPr>
      <w:r w:rsidRPr="00970F2E">
        <w:rPr>
          <w:rFonts w:ascii="Times New Roman" w:hAnsi="Times New Roman" w:cs="Times New Roman"/>
          <w:b/>
          <w:bCs/>
          <w:color w:val="000000"/>
          <w:kern w:val="2"/>
          <w:sz w:val="28"/>
          <w:szCs w:val="28"/>
          <w:lang w:val="uk-UA"/>
        </w:rPr>
        <w:t xml:space="preserve">При цьому остаточний максимальний КБ = 12+12+12+1,8 = 37,8 балів    </w:t>
      </w:r>
    </w:p>
    <w:p w:rsidR="00294C18" w:rsidRPr="00970F2E" w:rsidRDefault="00294C18" w:rsidP="0081766D">
      <w:pPr>
        <w:pStyle w:val="a5"/>
        <w:jc w:val="both"/>
        <w:rPr>
          <w:color w:val="000000"/>
          <w:sz w:val="28"/>
          <w:szCs w:val="28"/>
        </w:rPr>
      </w:pPr>
    </w:p>
    <w:p w:rsidR="00294C18" w:rsidRPr="00970F2E" w:rsidRDefault="00294C18" w:rsidP="0081766D">
      <w:pPr>
        <w:pStyle w:val="a5"/>
        <w:jc w:val="both"/>
        <w:rPr>
          <w:color w:val="000000"/>
          <w:sz w:val="28"/>
          <w:szCs w:val="28"/>
        </w:rPr>
      </w:pPr>
      <w:r w:rsidRPr="00970F2E">
        <w:rPr>
          <w:color w:val="000000"/>
          <w:sz w:val="28"/>
          <w:szCs w:val="28"/>
        </w:rPr>
        <w:t>Перший заступник Міністра                                                                     І. Р. Совсун</w:t>
      </w:r>
    </w:p>
    <w:p w:rsidR="00294C18" w:rsidRPr="00970F2E" w:rsidRDefault="00294C18" w:rsidP="0081766D">
      <w:pPr>
        <w:pStyle w:val="a5"/>
        <w:jc w:val="both"/>
        <w:rPr>
          <w:color w:val="000000"/>
          <w:sz w:val="28"/>
          <w:szCs w:val="28"/>
        </w:rPr>
      </w:pPr>
    </w:p>
    <w:p w:rsidR="00294C18" w:rsidRPr="00970F2E" w:rsidRDefault="00294C18" w:rsidP="0081766D">
      <w:pPr>
        <w:pStyle w:val="a5"/>
        <w:jc w:val="both"/>
        <w:rPr>
          <w:color w:val="000000"/>
          <w:sz w:val="28"/>
          <w:szCs w:val="28"/>
        </w:rPr>
      </w:pPr>
    </w:p>
    <w:p w:rsidR="00294C18" w:rsidRPr="00970F2E" w:rsidRDefault="00294C18" w:rsidP="0081766D">
      <w:pPr>
        <w:pStyle w:val="a5"/>
        <w:jc w:val="both"/>
        <w:rPr>
          <w:color w:val="000000"/>
          <w:sz w:val="28"/>
          <w:szCs w:val="28"/>
        </w:rPr>
      </w:pPr>
    </w:p>
    <w:p w:rsidR="00294C18" w:rsidRPr="00970F2E" w:rsidRDefault="00294C18">
      <w:pPr>
        <w:rPr>
          <w:rFonts w:ascii="Times New Roman" w:hAnsi="Times New Roman" w:cs="Times New Roman"/>
          <w:color w:val="000000"/>
          <w:sz w:val="28"/>
          <w:szCs w:val="28"/>
          <w:lang w:val="uk-UA" w:eastAsia="uk-UA"/>
        </w:rPr>
      </w:pPr>
    </w:p>
    <w:sectPr w:rsidR="00294C18" w:rsidRPr="00970F2E" w:rsidSect="00AA4DB9">
      <w:headerReference w:type="default" r:id="rId9"/>
      <w:pgSz w:w="11906" w:h="16838"/>
      <w:pgMar w:top="899" w:right="850" w:bottom="107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75" w:rsidRDefault="00981E75">
      <w:r>
        <w:separator/>
      </w:r>
    </w:p>
  </w:endnote>
  <w:endnote w:type="continuationSeparator" w:id="0">
    <w:p w:rsidR="00981E75" w:rsidRDefault="00981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75" w:rsidRDefault="00981E75">
      <w:r>
        <w:separator/>
      </w:r>
    </w:p>
  </w:footnote>
  <w:footnote w:type="continuationSeparator" w:id="0">
    <w:p w:rsidR="00981E75" w:rsidRDefault="0098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18" w:rsidRDefault="00294C18" w:rsidP="00A648D4">
    <w:pPr>
      <w:pStyle w:val="a6"/>
      <w:framePr w:wrap="auto"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5E6522">
      <w:rPr>
        <w:rStyle w:val="a8"/>
        <w:rFonts w:cs="Calibri"/>
        <w:noProof/>
      </w:rPr>
      <w:t>3</w:t>
    </w:r>
    <w:r>
      <w:rPr>
        <w:rStyle w:val="a8"/>
        <w:rFonts w:cs="Calibri"/>
      </w:rPr>
      <w:fldChar w:fldCharType="end"/>
    </w:r>
  </w:p>
  <w:p w:rsidR="00294C18" w:rsidRDefault="00294C1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76F19"/>
    <w:rsid w:val="00084065"/>
    <w:rsid w:val="00085FBE"/>
    <w:rsid w:val="000E3683"/>
    <w:rsid w:val="001307C9"/>
    <w:rsid w:val="0013789C"/>
    <w:rsid w:val="00143456"/>
    <w:rsid w:val="001C5306"/>
    <w:rsid w:val="001D7CD2"/>
    <w:rsid w:val="00206E45"/>
    <w:rsid w:val="002432E4"/>
    <w:rsid w:val="00245705"/>
    <w:rsid w:val="00294C18"/>
    <w:rsid w:val="002F43D7"/>
    <w:rsid w:val="002F5AA4"/>
    <w:rsid w:val="00367BFD"/>
    <w:rsid w:val="0038166F"/>
    <w:rsid w:val="003F0CED"/>
    <w:rsid w:val="003F6865"/>
    <w:rsid w:val="00433889"/>
    <w:rsid w:val="004426C7"/>
    <w:rsid w:val="00482257"/>
    <w:rsid w:val="00494661"/>
    <w:rsid w:val="004A1DFE"/>
    <w:rsid w:val="004C1743"/>
    <w:rsid w:val="004C2D4C"/>
    <w:rsid w:val="005322C1"/>
    <w:rsid w:val="0056462D"/>
    <w:rsid w:val="005673F8"/>
    <w:rsid w:val="005678F0"/>
    <w:rsid w:val="005B5FC8"/>
    <w:rsid w:val="005E6522"/>
    <w:rsid w:val="0060057E"/>
    <w:rsid w:val="00631174"/>
    <w:rsid w:val="00660A50"/>
    <w:rsid w:val="006B575C"/>
    <w:rsid w:val="006E7158"/>
    <w:rsid w:val="007043FB"/>
    <w:rsid w:val="00707A66"/>
    <w:rsid w:val="00710978"/>
    <w:rsid w:val="007B502E"/>
    <w:rsid w:val="0081766D"/>
    <w:rsid w:val="008A3FA6"/>
    <w:rsid w:val="008C10C5"/>
    <w:rsid w:val="008D10FC"/>
    <w:rsid w:val="0090452B"/>
    <w:rsid w:val="00943A1A"/>
    <w:rsid w:val="00956143"/>
    <w:rsid w:val="00962BB7"/>
    <w:rsid w:val="00970F2E"/>
    <w:rsid w:val="00972A3C"/>
    <w:rsid w:val="00981E75"/>
    <w:rsid w:val="009A2F13"/>
    <w:rsid w:val="00A203AF"/>
    <w:rsid w:val="00A40B8E"/>
    <w:rsid w:val="00A510FD"/>
    <w:rsid w:val="00A60A87"/>
    <w:rsid w:val="00A648D4"/>
    <w:rsid w:val="00AA4DB9"/>
    <w:rsid w:val="00B31E6D"/>
    <w:rsid w:val="00B46C98"/>
    <w:rsid w:val="00B46E17"/>
    <w:rsid w:val="00B965C9"/>
    <w:rsid w:val="00C541A4"/>
    <w:rsid w:val="00C57EDF"/>
    <w:rsid w:val="00D07ABC"/>
    <w:rsid w:val="00D229D6"/>
    <w:rsid w:val="00D24586"/>
    <w:rsid w:val="00D97725"/>
    <w:rsid w:val="00E41A40"/>
    <w:rsid w:val="00E564FE"/>
    <w:rsid w:val="00ED29DC"/>
    <w:rsid w:val="00ED4A31"/>
    <w:rsid w:val="00EF31E8"/>
    <w:rsid w:val="00EF56F2"/>
    <w:rsid w:val="00F75FA9"/>
    <w:rsid w:val="00F76F19"/>
    <w:rsid w:val="00F94A6A"/>
    <w:rsid w:val="00FD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19"/>
    <w:pPr>
      <w:spacing w:after="160" w:line="259" w:lineRule="auto"/>
    </w:pPr>
    <w:rPr>
      <w:rFonts w:cs="Calibri"/>
      <w:sz w:val="22"/>
      <w:szCs w:val="22"/>
      <w:lang w:eastAsia="en-US"/>
    </w:rPr>
  </w:style>
  <w:style w:type="paragraph" w:styleId="6">
    <w:name w:val="heading 6"/>
    <w:basedOn w:val="a"/>
    <w:next w:val="a"/>
    <w:link w:val="60"/>
    <w:uiPriority w:val="99"/>
    <w:qFormat/>
    <w:rsid w:val="004426C7"/>
    <w:pPr>
      <w:keepNext/>
      <w:spacing w:after="0" w:line="240" w:lineRule="auto"/>
      <w:jc w:val="both"/>
      <w:outlineLvl w:val="5"/>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4426C7"/>
    <w:rPr>
      <w:rFonts w:ascii="Times New Roman" w:hAnsi="Times New Roman" w:cs="Times New Roman"/>
      <w:b/>
      <w:bCs/>
      <w:sz w:val="24"/>
      <w:szCs w:val="24"/>
    </w:rPr>
  </w:style>
  <w:style w:type="paragraph" w:styleId="a3">
    <w:name w:val="Balloon Text"/>
    <w:basedOn w:val="a"/>
    <w:link w:val="a4"/>
    <w:uiPriority w:val="99"/>
    <w:semiHidden/>
    <w:rsid w:val="007043F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043FB"/>
    <w:rPr>
      <w:rFonts w:ascii="Tahoma" w:hAnsi="Tahoma" w:cs="Tahoma"/>
      <w:sz w:val="16"/>
      <w:szCs w:val="16"/>
      <w:lang w:val="ru-RU"/>
    </w:rPr>
  </w:style>
  <w:style w:type="paragraph" w:styleId="a5">
    <w:name w:val="Normal (Web)"/>
    <w:basedOn w:val="a"/>
    <w:uiPriority w:val="99"/>
    <w:semiHidden/>
    <w:rsid w:val="009A2F1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rsid w:val="0081766D"/>
    <w:pPr>
      <w:tabs>
        <w:tab w:val="center" w:pos="4677"/>
        <w:tab w:val="right" w:pos="9355"/>
      </w:tabs>
    </w:pPr>
  </w:style>
  <w:style w:type="character" w:customStyle="1" w:styleId="a7">
    <w:name w:val="Верхний колонтитул Знак"/>
    <w:link w:val="a6"/>
    <w:uiPriority w:val="99"/>
    <w:semiHidden/>
    <w:locked/>
    <w:rsid w:val="00631174"/>
    <w:rPr>
      <w:rFonts w:cs="Times New Roman"/>
      <w:lang w:val="ru-RU"/>
    </w:rPr>
  </w:style>
  <w:style w:type="character" w:styleId="a8">
    <w:name w:val="page number"/>
    <w:uiPriority w:val="99"/>
    <w:rsid w:val="0081766D"/>
    <w:rPr>
      <w:rFonts w:cs="Times New Roman"/>
    </w:rPr>
  </w:style>
  <w:style w:type="paragraph" w:customStyle="1" w:styleId="Default">
    <w:name w:val="Default"/>
    <w:uiPriority w:val="99"/>
    <w:rsid w:val="001307C9"/>
    <w:pPr>
      <w:autoSpaceDE w:val="0"/>
      <w:autoSpaceDN w:val="0"/>
      <w:adjustRightInd w:val="0"/>
    </w:pPr>
    <w:rPr>
      <w:rFonts w:cs="Calibri"/>
      <w:color w:val="000000"/>
      <w:sz w:val="24"/>
      <w:szCs w:val="24"/>
    </w:rPr>
  </w:style>
  <w:style w:type="character" w:styleId="a9">
    <w:name w:val="Hyperlink"/>
    <w:uiPriority w:val="99"/>
    <w:unhideWhenUsed/>
    <w:rsid w:val="005322C1"/>
    <w:rPr>
      <w:color w:val="0000FF"/>
      <w:u w:val="single"/>
    </w:rPr>
  </w:style>
  <w:style w:type="paragraph" w:customStyle="1" w:styleId="FR1">
    <w:name w:val="FR1"/>
    <w:rsid w:val="005322C1"/>
    <w:pPr>
      <w:widowControl w:val="0"/>
      <w:spacing w:before="40" w:line="300" w:lineRule="auto"/>
      <w:ind w:left="1840" w:right="1800"/>
      <w:jc w:val="center"/>
    </w:pPr>
    <w:rPr>
      <w:rFonts w:ascii="Times New Roman" w:eastAsia="Times New Roman" w:hAnsi="Times New Roman"/>
      <w:snapToGrid w:val="0"/>
      <w:sz w:val="32"/>
      <w:lang w:val="uk-UA"/>
    </w:rPr>
  </w:style>
  <w:style w:type="paragraph" w:customStyle="1" w:styleId="FR2">
    <w:name w:val="FR2"/>
    <w:rsid w:val="005322C1"/>
    <w:pPr>
      <w:widowControl w:val="0"/>
      <w:spacing w:line="300" w:lineRule="auto"/>
      <w:ind w:left="4000"/>
    </w:pPr>
    <w:rPr>
      <w:rFonts w:ascii="Times New Roman" w:eastAsia="Times New Roman" w:hAnsi="Times New Roman"/>
      <w:snapToGrid w:val="0"/>
      <w:sz w:val="24"/>
      <w:lang w:val="uk-UA"/>
    </w:rPr>
  </w:style>
  <w:style w:type="paragraph" w:customStyle="1" w:styleId="FR3">
    <w:name w:val="FR3"/>
    <w:rsid w:val="005322C1"/>
    <w:pPr>
      <w:widowControl w:val="0"/>
      <w:spacing w:before="140" w:line="360" w:lineRule="auto"/>
      <w:ind w:left="3400" w:right="3400"/>
      <w:jc w:val="center"/>
    </w:pPr>
    <w:rPr>
      <w:rFonts w:ascii="Arial" w:eastAsia="Times New Roman" w:hAnsi="Arial"/>
      <w:b/>
      <w:i/>
      <w:snapToGrid w:val="0"/>
      <w:sz w:val="24"/>
      <w:lang w:val="uk-UA"/>
    </w:rPr>
  </w:style>
</w:styles>
</file>

<file path=word/webSettings.xml><?xml version="1.0" encoding="utf-8"?>
<w:webSettings xmlns:r="http://schemas.openxmlformats.org/officeDocument/2006/relationships" xmlns:w="http://schemas.openxmlformats.org/wordprocessingml/2006/main">
  <w:divs>
    <w:div w:id="93933219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vvv@minosvit.niiit.kiev.ua"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1/9-634 від 09</vt:lpstr>
      <vt:lpstr>№ 1/9-634 від 09</vt:lpstr>
    </vt:vector>
  </TitlesOfParts>
  <Company>Home</Company>
  <LinksUpToDate>false</LinksUpToDate>
  <CharactersWithSpaces>5973</CharactersWithSpaces>
  <SharedDoc>false</SharedDoc>
  <HLinks>
    <vt:vector size="6" baseType="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1/9-634 від 09</dc:title>
  <dc:subject/>
  <dc:creator>Самойлов Алексей Валериевич</dc:creator>
  <cp:keywords/>
  <cp:lastModifiedBy>Admin</cp:lastModifiedBy>
  <cp:revision>2</cp:revision>
  <cp:lastPrinted>2014-12-09T10:17:00Z</cp:lastPrinted>
  <dcterms:created xsi:type="dcterms:W3CDTF">2014-12-01T09:47:00Z</dcterms:created>
  <dcterms:modified xsi:type="dcterms:W3CDTF">2014-12-01T09:47:00Z</dcterms:modified>
</cp:coreProperties>
</file>