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4B" w:rsidRDefault="00011AEB" w:rsidP="0099004B">
      <w:pPr>
        <w:pStyle w:val="rvps4"/>
        <w:spacing w:before="300" w:beforeAutospacing="0" w:after="15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011AEB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.5pt;height:71.25pt">
            <v:imagedata r:id="rId4" o:title=""/>
          </v:shape>
        </w:pict>
      </w:r>
    </w:p>
    <w:p w:rsidR="00011AEB" w:rsidRPr="00011AEB" w:rsidRDefault="00011AEB" w:rsidP="0099004B">
      <w:pPr>
        <w:pStyle w:val="rvps4"/>
        <w:spacing w:before="300" w:beforeAutospacing="0" w:after="150" w:afterAutospacing="0"/>
        <w:jc w:val="center"/>
        <w:textAlignment w:val="baseline"/>
        <w:rPr>
          <w:lang w:val="uk-UA"/>
        </w:rPr>
      </w:pPr>
      <w:r w:rsidRPr="00011AEB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ОСВІТИ І НАУКИ УКРАЇНИ</w:t>
      </w:r>
    </w:p>
    <w:p w:rsidR="00011AEB" w:rsidRDefault="00011AEB">
      <w:pPr>
        <w:pStyle w:val="rvps4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en-US"/>
        </w:rPr>
      </w:pPr>
      <w:r w:rsidRPr="00011AE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НАКАЗ</w:t>
      </w:r>
    </w:p>
    <w:p w:rsidR="00011AEB" w:rsidRPr="00011AEB" w:rsidRDefault="00011AEB" w:rsidP="00011AEB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lang w:val="uk-UA"/>
        </w:rPr>
      </w:pP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01.10.2014  № 1120</w:t>
      </w:r>
    </w:p>
    <w:p w:rsidR="00011AEB" w:rsidRPr="00011AEB" w:rsidRDefault="00011AEB">
      <w:pPr>
        <w:pStyle w:val="rvps14"/>
        <w:spacing w:before="0" w:beforeAutospacing="0" w:after="0" w:afterAutospacing="0"/>
        <w:textAlignment w:val="baseline"/>
        <w:rPr>
          <w:rStyle w:val="rvts9"/>
          <w:b/>
          <w:bCs/>
          <w:color w:val="000000"/>
          <w:bdr w:val="none" w:sz="0" w:space="0" w:color="auto" w:frame="1"/>
          <w:lang w:val="uk-UA"/>
        </w:rPr>
      </w:pPr>
      <w:bookmarkStart w:id="0" w:name="n3"/>
      <w:bookmarkEnd w:id="0"/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 xml:space="preserve">                                                                                         Зареєстровано в Міністерстві</w:t>
      </w:r>
      <w:r w:rsidRPr="00011AEB">
        <w:rPr>
          <w:rStyle w:val="apple-converted-space"/>
          <w:lang w:val="uk-UA"/>
        </w:rPr>
        <w:t> </w:t>
      </w:r>
      <w:r w:rsidRPr="00011AEB">
        <w:rPr>
          <w:lang w:val="uk-UA"/>
        </w:rPr>
        <w:br/>
        <w:t xml:space="preserve">                                                                                          </w:t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юстиції України</w:t>
      </w:r>
      <w:r w:rsidRPr="00011AEB">
        <w:rPr>
          <w:rStyle w:val="apple-converted-space"/>
          <w:lang w:val="uk-UA"/>
        </w:rPr>
        <w:t> </w:t>
      </w:r>
      <w:r w:rsidRPr="00011AEB">
        <w:rPr>
          <w:lang w:val="uk-UA"/>
        </w:rPr>
        <w:br/>
        <w:t xml:space="preserve">                                                                                          </w:t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8 жовтня 2014 р.</w:t>
      </w:r>
      <w:r w:rsidRPr="00011AEB">
        <w:rPr>
          <w:rStyle w:val="apple-converted-space"/>
          <w:lang w:val="uk-UA"/>
        </w:rPr>
        <w:t> </w:t>
      </w:r>
      <w:r w:rsidRPr="00011AEB">
        <w:rPr>
          <w:lang w:val="uk-UA"/>
        </w:rPr>
        <w:br/>
        <w:t xml:space="preserve">                                                                                          </w:t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за № 1208/25985</w:t>
      </w:r>
    </w:p>
    <w:p w:rsidR="00011AEB" w:rsidRPr="0099004B" w:rsidRDefault="00011AEB" w:rsidP="00011AE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1" w:name="n4"/>
      <w:bookmarkEnd w:id="1"/>
      <w:r w:rsidRPr="00011AE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5"/>
      <w:bookmarkEnd w:id="2"/>
      <w:r w:rsidRPr="00011AEB">
        <w:rPr>
          <w:color w:val="000000"/>
          <w:lang w:val="uk-UA"/>
        </w:rPr>
        <w:t>Відповідно до</w:t>
      </w:r>
      <w:r w:rsidRPr="00011AEB">
        <w:rPr>
          <w:rStyle w:val="apple-converted-space"/>
          <w:color w:val="000000"/>
          <w:lang w:val="uk-UA"/>
        </w:rPr>
        <w:t> </w:t>
      </w:r>
      <w:hyperlink r:id="rId5" w:anchor="n786" w:tgtFrame="_blank" w:history="1">
        <w:r w:rsidRPr="00011AEB">
          <w:rPr>
            <w:rStyle w:val="a3"/>
            <w:color w:val="000099"/>
            <w:bdr w:val="none" w:sz="0" w:space="0" w:color="auto" w:frame="1"/>
            <w:lang w:val="uk-UA"/>
          </w:rPr>
          <w:t>частини третьої</w:t>
        </w:r>
      </w:hyperlink>
      <w:r w:rsidRPr="00011AEB">
        <w:rPr>
          <w:rStyle w:val="apple-converted-space"/>
          <w:color w:val="000000"/>
          <w:lang w:val="uk-UA"/>
        </w:rPr>
        <w:t> </w:t>
      </w:r>
      <w:r w:rsidRPr="00011AEB">
        <w:rPr>
          <w:color w:val="000000"/>
          <w:lang w:val="uk-UA"/>
        </w:rPr>
        <w:t>статті 45 Закону України «Про вищу освіту»,</w:t>
      </w:r>
      <w:r w:rsidRPr="00011AEB">
        <w:rPr>
          <w:rStyle w:val="apple-converted-space"/>
          <w:color w:val="000000"/>
          <w:lang w:val="uk-UA"/>
        </w:rPr>
        <w:t> </w:t>
      </w:r>
      <w:hyperlink r:id="rId6" w:tgtFrame="_blank" w:history="1">
        <w:r w:rsidRPr="00011AEB">
          <w:rPr>
            <w:rStyle w:val="a3"/>
            <w:color w:val="000099"/>
            <w:bdr w:val="none" w:sz="0" w:space="0" w:color="auto" w:frame="1"/>
            <w:lang w:val="uk-UA"/>
          </w:rPr>
          <w:t>статті 34</w:t>
        </w:r>
      </w:hyperlink>
      <w:r w:rsidRPr="00011AEB">
        <w:rPr>
          <w:rStyle w:val="apple-converted-space"/>
          <w:color w:val="000000"/>
          <w:lang w:val="uk-UA"/>
        </w:rPr>
        <w:t> </w:t>
      </w:r>
      <w:r w:rsidRPr="00011AEB">
        <w:rPr>
          <w:color w:val="000000"/>
          <w:lang w:val="uk-UA"/>
        </w:rPr>
        <w:t>Закону України «Про загальну середню освіту»</w:t>
      </w:r>
      <w:r w:rsidRPr="00011AEB">
        <w:rPr>
          <w:rStyle w:val="apple-converted-space"/>
          <w:color w:val="000000"/>
          <w:lang w:val="uk-UA"/>
        </w:rPr>
        <w:t> </w:t>
      </w:r>
      <w:r w:rsidRPr="00011AEB">
        <w:rPr>
          <w:rStyle w:val="rvts52"/>
          <w:b/>
          <w:bCs/>
          <w:color w:val="000000"/>
          <w:spacing w:val="30"/>
          <w:bdr w:val="none" w:sz="0" w:space="0" w:color="auto" w:frame="1"/>
          <w:lang w:val="uk-UA"/>
        </w:rPr>
        <w:t>НАКАЗУЮ: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6"/>
      <w:bookmarkEnd w:id="3"/>
      <w:r w:rsidRPr="00011AEB">
        <w:rPr>
          <w:color w:val="000000"/>
          <w:lang w:val="uk-UA"/>
        </w:rPr>
        <w:t>1. Затвердити</w:t>
      </w:r>
      <w:r w:rsidRPr="00011AEB">
        <w:rPr>
          <w:rStyle w:val="apple-converted-space"/>
          <w:color w:val="000000"/>
          <w:lang w:val="uk-UA"/>
        </w:rPr>
        <w:t> </w:t>
      </w:r>
      <w:hyperlink r:id="rId7" w:anchor="n18" w:history="1">
        <w:r w:rsidRPr="00011AEB">
          <w:rPr>
            <w:rStyle w:val="a3"/>
            <w:color w:val="006600"/>
            <w:bdr w:val="none" w:sz="0" w:space="0" w:color="auto" w:frame="1"/>
            <w:lang w:val="uk-UA"/>
          </w:rPr>
          <w:t>Перелік навчальних предметів, з яких особи, що виявили бажання вступати до вищих навчальних закладів України в 2015 році, проходитимуть зовнішнє незалежне оцінювання результатів навчання, здобутих на основі повної загальної середньої освіти</w:t>
        </w:r>
      </w:hyperlink>
      <w:r w:rsidRPr="00011AEB">
        <w:rPr>
          <w:color w:val="000000"/>
          <w:lang w:val="uk-UA"/>
        </w:rPr>
        <w:t>, що додається.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7"/>
      <w:bookmarkEnd w:id="4"/>
      <w:r w:rsidRPr="00011AEB">
        <w:rPr>
          <w:color w:val="000000"/>
          <w:lang w:val="uk-UA"/>
        </w:rPr>
        <w:t>2. Встановити, що в 2015 році: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" w:name="n8"/>
      <w:bookmarkEnd w:id="5"/>
      <w:r w:rsidRPr="00011AEB">
        <w:rPr>
          <w:color w:val="000000"/>
          <w:lang w:val="uk-UA"/>
        </w:rPr>
        <w:t>1) зовнішнє незалежне оцінювання результатів навчання, здобутих  на основі повної загальної середньої освіти, для осіб, які виявили бажання вступати до вищих навчальних закладів України, проводитиметься у квітні - липні;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" w:name="n9"/>
      <w:bookmarkEnd w:id="6"/>
      <w:r w:rsidRPr="00011AEB">
        <w:rPr>
          <w:color w:val="000000"/>
          <w:lang w:val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  з переліку, затвердженого пунктом 1 цього наказу;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" w:name="n10"/>
      <w:bookmarkEnd w:id="7"/>
      <w:r w:rsidRPr="00011AEB">
        <w:rPr>
          <w:color w:val="000000"/>
          <w:lang w:val="uk-UA"/>
        </w:rPr>
        <w:t>3) зовнішнє незалежне оцінювання з української мови і літератури є обов’язковим для усіх абітурієнтів, які бажають здобувати вищу освіту  за ступенем молодшого бакалавра (молодшого спеціаліста) та бакалавра (спеціаліста або магістра медичного, фармацевтичного або ветеринарного спрямувань);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" w:name="n11"/>
      <w:bookmarkEnd w:id="8"/>
      <w:r w:rsidRPr="00011AEB">
        <w:rPr>
          <w:color w:val="000000"/>
          <w:lang w:val="uk-UA"/>
        </w:rPr>
        <w:t>4) результати зовнішнього незалежного оцінювання з української мови і літератури (базовий рівень - українська мова) зараховуються як результати державної підсумкової атестації за курс повної загальної середньої освіти для всіх випускників старшої школи загальноосвітніх навчальних закладів 2015 року.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" w:name="n12"/>
      <w:bookmarkEnd w:id="9"/>
      <w:r w:rsidRPr="00011AEB">
        <w:rPr>
          <w:color w:val="000000"/>
          <w:lang w:val="uk-UA"/>
        </w:rPr>
        <w:t>3. Українському центру оцінювання якості освіти (Лікарчук І.Л.) забезпечити відповідно до</w:t>
      </w:r>
      <w:hyperlink r:id="rId8" w:anchor="n786" w:tgtFrame="_blank" w:history="1">
        <w:r w:rsidRPr="00011AEB">
          <w:rPr>
            <w:rStyle w:val="a3"/>
            <w:color w:val="000099"/>
            <w:bdr w:val="none" w:sz="0" w:space="0" w:color="auto" w:frame="1"/>
            <w:lang w:val="uk-UA"/>
          </w:rPr>
          <w:t>частини третьої</w:t>
        </w:r>
      </w:hyperlink>
      <w:r w:rsidRPr="00011AEB">
        <w:rPr>
          <w:rStyle w:val="apple-converted-space"/>
          <w:color w:val="000000"/>
          <w:lang w:val="uk-UA"/>
        </w:rPr>
        <w:t> </w:t>
      </w:r>
      <w:r w:rsidRPr="00011AEB">
        <w:rPr>
          <w:color w:val="000000"/>
          <w:lang w:val="uk-UA"/>
        </w:rPr>
        <w:t>статті 45 Закону України  «Про вищу освіту» погодження цього наказу з громадськими об’єднаннями керівників вищих навчальних закладів, зареєстрованими в установленому законодавством порядку.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0" w:name="n13"/>
      <w:bookmarkEnd w:id="10"/>
      <w:r w:rsidRPr="00011AEB">
        <w:rPr>
          <w:color w:val="000000"/>
          <w:lang w:val="uk-UA"/>
        </w:rPr>
        <w:t>4. Департаменту загальної середньої та дошкільної освіти  (Кононенко Ю.Г.) подати цей наказ на державну реєстрацію до Міністерства юстиції України.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1" w:name="n14"/>
      <w:bookmarkEnd w:id="11"/>
      <w:r w:rsidRPr="00011AEB">
        <w:rPr>
          <w:color w:val="000000"/>
          <w:lang w:val="uk-UA"/>
        </w:rPr>
        <w:t>5. Контроль за виконанням цього наказу покласти на першого заступника Міністра Совсун І.Р.</w:t>
      </w:r>
    </w:p>
    <w:p w:rsidR="0099004B" w:rsidRDefault="00011AEB" w:rsidP="0099004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en-US"/>
        </w:rPr>
      </w:pPr>
      <w:bookmarkStart w:id="12" w:name="n15"/>
      <w:bookmarkEnd w:id="12"/>
      <w:r w:rsidRPr="00011AEB">
        <w:t>6. Цей наказ набирає чинності з дня його офіційного опублікування.</w:t>
      </w:r>
      <w:bookmarkStart w:id="13" w:name="n16"/>
      <w:bookmarkEnd w:id="13"/>
    </w:p>
    <w:p w:rsidR="00011AEB" w:rsidRPr="00011AEB" w:rsidRDefault="00011AEB" w:rsidP="0099004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 xml:space="preserve">Міністр  </w:t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>С. Квіт</w:t>
      </w:r>
    </w:p>
    <w:p w:rsidR="00011AEB" w:rsidRPr="00011AEB" w:rsidRDefault="00011AEB" w:rsidP="00011AEB">
      <w:pPr>
        <w:spacing w:before="60" w:after="60"/>
      </w:pPr>
      <w:bookmarkStart w:id="14" w:name="n33"/>
      <w:bookmarkEnd w:id="14"/>
      <w:r w:rsidRPr="00011AEB">
        <w:lastRenderedPageBreak/>
        <w:pict>
          <v:rect id="_x0000_i1025" style="width:0;height:0" o:hralign="center" o:hrstd="t" o:hrnoshade="t" o:hr="t" fillcolor="black" stroked="f"/>
        </w:pict>
      </w:r>
    </w:p>
    <w:p w:rsidR="00011AEB" w:rsidRPr="00011AEB" w:rsidRDefault="00011AEB" w:rsidP="00011AEB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bookmarkStart w:id="15" w:name="n32"/>
      <w:bookmarkEnd w:id="15"/>
    </w:p>
    <w:p w:rsidR="00011AEB" w:rsidRPr="00011AEB" w:rsidRDefault="00011AEB" w:rsidP="00011AEB">
      <w:pPr>
        <w:pStyle w:val="rvps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011AE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br/>
      </w:r>
    </w:p>
    <w:p w:rsidR="00011AEB" w:rsidRPr="00011AEB" w:rsidRDefault="00011AEB">
      <w:pPr>
        <w:pStyle w:val="rvps14"/>
        <w:tabs>
          <w:tab w:val="left" w:pos="5614"/>
        </w:tabs>
        <w:spacing w:before="0" w:beforeAutospacing="0" w:after="0" w:afterAutospacing="0"/>
        <w:ind w:left="-3"/>
        <w:textAlignment w:val="baseline"/>
        <w:rPr>
          <w:rStyle w:val="apple-converted-space"/>
          <w:lang w:val="uk-UA"/>
        </w:rPr>
      </w:pPr>
      <w:bookmarkStart w:id="16" w:name="n17"/>
      <w:bookmarkEnd w:id="16"/>
      <w:r w:rsidRPr="00011AEB">
        <w:rPr>
          <w:b/>
          <w:bCs/>
          <w:color w:val="000000"/>
          <w:bdr w:val="none" w:sz="0" w:space="0" w:color="auto" w:frame="1"/>
          <w:lang w:val="uk-UA"/>
        </w:rPr>
        <w:br/>
      </w:r>
      <w:r w:rsidRPr="00011AEB">
        <w:rPr>
          <w:lang w:val="uk-UA"/>
        </w:rPr>
        <w:tab/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ЗАТВЕРДЖЕНО</w:t>
      </w:r>
      <w:r w:rsidRPr="00011AEB">
        <w:rPr>
          <w:rStyle w:val="apple-converted-space"/>
          <w:lang w:val="uk-UA"/>
        </w:rPr>
        <w:t> </w:t>
      </w:r>
    </w:p>
    <w:p w:rsidR="00011AEB" w:rsidRPr="00011AEB" w:rsidRDefault="00011AEB" w:rsidP="00011AEB">
      <w:pPr>
        <w:pStyle w:val="rvps14"/>
        <w:tabs>
          <w:tab w:val="left" w:pos="5614"/>
        </w:tabs>
        <w:spacing w:before="0" w:beforeAutospacing="0" w:after="0" w:afterAutospacing="0"/>
        <w:ind w:left="5614"/>
        <w:textAlignment w:val="baseline"/>
        <w:rPr>
          <w:lang w:val="uk-UA"/>
        </w:rPr>
      </w:pPr>
      <w:r w:rsidRPr="00011AEB">
        <w:rPr>
          <w:rStyle w:val="apple-converted-space"/>
          <w:lang w:val="uk-UA"/>
        </w:rPr>
        <w:tab/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Наказ Міністерства освіти</w:t>
      </w:r>
      <w:r w:rsidRPr="00011AEB">
        <w:rPr>
          <w:rStyle w:val="apple-converted-space"/>
          <w:lang w:val="uk-UA"/>
        </w:rPr>
        <w:t> </w:t>
      </w:r>
      <w:r w:rsidRPr="00011AEB">
        <w:rPr>
          <w:lang w:val="uk-UA"/>
        </w:rPr>
        <w:br/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і науки України</w:t>
      </w:r>
      <w:r w:rsidRPr="00011AEB">
        <w:rPr>
          <w:rStyle w:val="apple-converted-space"/>
          <w:lang w:val="uk-UA"/>
        </w:rPr>
        <w:t> </w:t>
      </w:r>
      <w:r w:rsidRPr="00011AEB">
        <w:rPr>
          <w:lang w:val="uk-UA"/>
        </w:rPr>
        <w:br/>
      </w:r>
      <w:r w:rsidRPr="00011AEB">
        <w:rPr>
          <w:rStyle w:val="rvts9"/>
          <w:b/>
          <w:bCs/>
          <w:color w:val="000000"/>
          <w:bdr w:val="none" w:sz="0" w:space="0" w:color="auto" w:frame="1"/>
          <w:lang w:val="uk-UA"/>
        </w:rPr>
        <w:t>01.10.2014 № 1120</w:t>
      </w:r>
    </w:p>
    <w:p w:rsidR="00011AEB" w:rsidRDefault="00011AEB" w:rsidP="00011AE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en-US"/>
        </w:rPr>
      </w:pPr>
      <w:bookmarkStart w:id="17" w:name="n18"/>
      <w:bookmarkEnd w:id="17"/>
      <w:r w:rsidRPr="00011AE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ПЕРЕЛІК</w:t>
      </w:r>
      <w:r w:rsidRPr="00011AEB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011AEB">
        <w:rPr>
          <w:color w:val="000000"/>
          <w:lang w:val="uk-UA"/>
        </w:rPr>
        <w:br/>
      </w:r>
      <w:r w:rsidRPr="00011AE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навчальних предметів, з яких особи, що виявили бажання вступати до вищих навчальних закладів України в 2015 році, проходитимуть зовнішнє незалежне оцінювання результатів навчання, здобутих на основі повної загальної середньої освіти</w:t>
      </w:r>
    </w:p>
    <w:p w:rsidR="00011AEB" w:rsidRPr="00011AEB" w:rsidRDefault="00011AEB" w:rsidP="00011AE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en-US"/>
        </w:rPr>
      </w:pP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8" w:name="n19"/>
      <w:bookmarkEnd w:id="18"/>
      <w:r w:rsidRPr="00011AEB">
        <w:rPr>
          <w:color w:val="000000"/>
          <w:lang w:val="uk-UA"/>
        </w:rPr>
        <w:t>1. Українська мова і література.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9" w:name="n20"/>
      <w:bookmarkEnd w:id="19"/>
      <w:r w:rsidRPr="00011AEB">
        <w:rPr>
          <w:color w:val="000000"/>
          <w:lang w:val="uk-UA"/>
        </w:rPr>
        <w:t>2. Історія України.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0" w:name="n21"/>
      <w:bookmarkEnd w:id="20"/>
      <w:r w:rsidRPr="00011AEB">
        <w:rPr>
          <w:color w:val="000000"/>
          <w:lang w:val="uk-UA"/>
        </w:rPr>
        <w:t>3. Математика.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1" w:name="n22"/>
      <w:bookmarkEnd w:id="21"/>
      <w:r w:rsidRPr="00011AEB">
        <w:rPr>
          <w:color w:val="000000"/>
          <w:lang w:val="uk-UA"/>
        </w:rPr>
        <w:t>4. Біологія.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2" w:name="n23"/>
      <w:bookmarkEnd w:id="22"/>
      <w:r w:rsidRPr="00011AEB">
        <w:rPr>
          <w:color w:val="000000"/>
          <w:lang w:val="uk-UA"/>
        </w:rPr>
        <w:t>5. Географія.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3" w:name="n24"/>
      <w:bookmarkEnd w:id="23"/>
      <w:r w:rsidRPr="00011AEB">
        <w:rPr>
          <w:color w:val="000000"/>
          <w:lang w:val="uk-UA"/>
        </w:rPr>
        <w:t>6. Фізика.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4" w:name="n25"/>
      <w:bookmarkEnd w:id="24"/>
      <w:r w:rsidRPr="00011AEB">
        <w:rPr>
          <w:color w:val="000000"/>
          <w:lang w:val="uk-UA"/>
        </w:rPr>
        <w:t>7. Хімія.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5" w:name="n26"/>
      <w:bookmarkEnd w:id="25"/>
      <w:r w:rsidRPr="00011AEB">
        <w:rPr>
          <w:color w:val="000000"/>
          <w:lang w:val="uk-UA"/>
        </w:rPr>
        <w:t>8. Англійська мова.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6" w:name="n27"/>
      <w:bookmarkEnd w:id="26"/>
      <w:r w:rsidRPr="00011AEB">
        <w:rPr>
          <w:color w:val="000000"/>
          <w:lang w:val="uk-UA"/>
        </w:rPr>
        <w:t>9. Іспанська мова.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7" w:name="n28"/>
      <w:bookmarkEnd w:id="27"/>
      <w:r w:rsidRPr="00011AEB">
        <w:rPr>
          <w:color w:val="000000"/>
          <w:lang w:val="uk-UA"/>
        </w:rPr>
        <w:t>10. Німецька мова.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8" w:name="n29"/>
      <w:bookmarkEnd w:id="28"/>
      <w:r w:rsidRPr="00011AEB">
        <w:rPr>
          <w:color w:val="000000"/>
          <w:lang w:val="uk-UA"/>
        </w:rPr>
        <w:t>11. Російська мова.</w:t>
      </w:r>
    </w:p>
    <w:p w:rsidR="00011AEB" w:rsidRPr="00011AEB" w:rsidRDefault="00011AEB" w:rsidP="00011AE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9" w:name="n30"/>
      <w:bookmarkEnd w:id="29"/>
      <w:r w:rsidRPr="00011AEB">
        <w:rPr>
          <w:color w:val="000000"/>
          <w:lang w:val="uk-UA"/>
        </w:rPr>
        <w:t>12. Французька мова.</w:t>
      </w:r>
    </w:p>
    <w:p w:rsidR="00011AEB" w:rsidRDefault="00011AEB">
      <w:pPr>
        <w:pStyle w:val="rvps15"/>
        <w:tabs>
          <w:tab w:val="left" w:pos="3929"/>
        </w:tabs>
        <w:spacing w:before="0" w:beforeAutospacing="0" w:after="0" w:afterAutospacing="0"/>
        <w:ind w:left="-3"/>
        <w:textAlignment w:val="baseline"/>
        <w:rPr>
          <w:rStyle w:val="rvts44"/>
          <w:b/>
          <w:bCs/>
          <w:color w:val="000000"/>
          <w:bdr w:val="none" w:sz="0" w:space="0" w:color="auto" w:frame="1"/>
          <w:lang w:val="en-US"/>
        </w:rPr>
      </w:pPr>
      <w:bookmarkStart w:id="30" w:name="n31"/>
      <w:bookmarkEnd w:id="30"/>
    </w:p>
    <w:p w:rsidR="00011AEB" w:rsidRPr="00011AEB" w:rsidRDefault="00011AEB">
      <w:pPr>
        <w:pStyle w:val="rvps15"/>
        <w:tabs>
          <w:tab w:val="left" w:pos="3929"/>
        </w:tabs>
        <w:spacing w:before="0" w:beforeAutospacing="0" w:after="0" w:afterAutospacing="0"/>
        <w:ind w:left="-3"/>
        <w:textAlignment w:val="baseline"/>
        <w:rPr>
          <w:lang w:val="uk-UA"/>
        </w:rPr>
      </w:pP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>Директор департаменту</w:t>
      </w:r>
      <w:r w:rsidRPr="00011AEB">
        <w:rPr>
          <w:rStyle w:val="apple-converted-space"/>
          <w:lang w:val="uk-UA"/>
        </w:rPr>
        <w:t> </w:t>
      </w:r>
      <w:r w:rsidRPr="00011AEB">
        <w:rPr>
          <w:lang w:val="uk-UA"/>
        </w:rPr>
        <w:br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>вищої освіти</w:t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</w:r>
      <w:r w:rsidRPr="00011AEB">
        <w:rPr>
          <w:rStyle w:val="rvts44"/>
          <w:b/>
          <w:bCs/>
          <w:color w:val="000000"/>
          <w:bdr w:val="none" w:sz="0" w:space="0" w:color="auto" w:frame="1"/>
          <w:lang w:val="uk-UA"/>
        </w:rPr>
        <w:tab/>
        <w:t>Ю. Коровайченко</w:t>
      </w:r>
    </w:p>
    <w:p w:rsidR="00011AEB" w:rsidRPr="00011AEB" w:rsidRDefault="00011AEB"/>
    <w:sectPr w:rsidR="00011AEB" w:rsidRPr="00011AEB" w:rsidSect="0099004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EB"/>
    <w:rsid w:val="00011AEB"/>
    <w:rsid w:val="001653F5"/>
    <w:rsid w:val="009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4">
    <w:name w:val="rvps4"/>
    <w:basedOn w:val="a"/>
    <w:rsid w:val="00011AEB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011AEB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011AEB"/>
  </w:style>
  <w:style w:type="character" w:customStyle="1" w:styleId="rvts23">
    <w:name w:val="rvts23"/>
    <w:basedOn w:val="a0"/>
    <w:rsid w:val="00011AEB"/>
  </w:style>
  <w:style w:type="paragraph" w:customStyle="1" w:styleId="rvps7">
    <w:name w:val="rvps7"/>
    <w:basedOn w:val="a"/>
    <w:rsid w:val="00011AEB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011AEB"/>
  </w:style>
  <w:style w:type="paragraph" w:customStyle="1" w:styleId="rvps14">
    <w:name w:val="rvps14"/>
    <w:basedOn w:val="a"/>
    <w:rsid w:val="00011AE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011AEB"/>
  </w:style>
  <w:style w:type="paragraph" w:customStyle="1" w:styleId="rvps6">
    <w:name w:val="rvps6"/>
    <w:basedOn w:val="a"/>
    <w:rsid w:val="00011AEB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011AEB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rsid w:val="00011AEB"/>
    <w:rPr>
      <w:color w:val="0000FF"/>
      <w:u w:val="single"/>
    </w:rPr>
  </w:style>
  <w:style w:type="character" w:customStyle="1" w:styleId="rvts52">
    <w:name w:val="rvts52"/>
    <w:basedOn w:val="a0"/>
    <w:rsid w:val="00011AEB"/>
  </w:style>
  <w:style w:type="character" w:customStyle="1" w:styleId="rvts44">
    <w:name w:val="rvts44"/>
    <w:basedOn w:val="a0"/>
    <w:rsid w:val="00011AEB"/>
  </w:style>
  <w:style w:type="paragraph" w:customStyle="1" w:styleId="rvps15">
    <w:name w:val="rvps15"/>
    <w:basedOn w:val="a"/>
    <w:rsid w:val="00011AEB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011AE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/paran7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1208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51-14" TargetMode="External"/><Relationship Id="rId5" Type="http://schemas.openxmlformats.org/officeDocument/2006/relationships/hyperlink" Target="http://zakon4.rada.gov.ua/laws/show/1556-18/paran78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HRCOJO</Company>
  <LinksUpToDate>false</LinksUpToDate>
  <CharactersWithSpaces>3711</CharactersWithSpaces>
  <SharedDoc>false</SharedDoc>
  <HLinks>
    <vt:vector size="24" baseType="variant">
      <vt:variant>
        <vt:i4>851987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http://zakon4.rada.gov.ua/laws/show/1556-18/paran786</vt:lpwstr>
      </vt:variant>
      <vt:variant>
        <vt:lpwstr>n786</vt:lpwstr>
      </vt:variant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http://zakon4.rada.gov.ua/laws/show/z1208-14</vt:lpwstr>
      </vt:variant>
      <vt:variant>
        <vt:lpwstr>n18</vt:lpwstr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http://zakon4.rada.gov.ua/laws/show/651-14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http://zakon4.rada.gov.ua/laws/show/1556-18/paran786</vt:lpwstr>
      </vt:variant>
      <vt:variant>
        <vt:lpwstr>n786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Yakusheva</dc:creator>
  <cp:keywords/>
  <dc:description/>
  <cp:lastModifiedBy>Admin</cp:lastModifiedBy>
  <cp:revision>2</cp:revision>
  <dcterms:created xsi:type="dcterms:W3CDTF">2014-10-28T17:57:00Z</dcterms:created>
  <dcterms:modified xsi:type="dcterms:W3CDTF">2014-10-28T17:57:00Z</dcterms:modified>
</cp:coreProperties>
</file>